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81" w:rsidRPr="00AA6067" w:rsidRDefault="00404EA2">
      <w:pPr>
        <w:rPr>
          <w:b/>
          <w:u w:val="single"/>
        </w:rPr>
      </w:pPr>
      <w:r w:rsidRPr="009C0F74">
        <w:rPr>
          <w:b/>
          <w:noProof/>
          <w:lang w:eastAsia="en-GB"/>
        </w:rPr>
        <w:drawing>
          <wp:inline distT="0" distB="0" distL="0" distR="0" wp14:anchorId="48F9DB85" wp14:editId="34675C2D">
            <wp:extent cx="4905375" cy="1752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4912375" cy="1755101"/>
                    </a:xfrm>
                    <a:prstGeom prst="rect">
                      <a:avLst/>
                    </a:prstGeom>
                  </pic:spPr>
                </pic:pic>
              </a:graphicData>
            </a:graphic>
          </wp:inline>
        </w:drawing>
      </w:r>
    </w:p>
    <w:p w:rsidR="00404EA2" w:rsidRDefault="00404EA2">
      <w:pPr>
        <w:rPr>
          <w:b/>
          <w:u w:val="single"/>
        </w:rPr>
      </w:pPr>
    </w:p>
    <w:p w:rsidR="00404EA2" w:rsidRPr="00404EA2" w:rsidRDefault="00404EA2" w:rsidP="00404EA2">
      <w:pPr>
        <w:rPr>
          <w:rFonts w:ascii="Calibri" w:eastAsia="Times New Roman" w:hAnsi="Calibri" w:cs="Calibri"/>
          <w:b/>
          <w:bCs/>
          <w:u w:val="single"/>
        </w:rPr>
      </w:pPr>
      <w:r w:rsidRPr="00404EA2">
        <w:rPr>
          <w:rFonts w:ascii="Calibri" w:eastAsia="Times New Roman" w:hAnsi="Calibri" w:cs="Calibri"/>
          <w:b/>
          <w:bCs/>
          <w:u w:val="single"/>
        </w:rPr>
        <w:t>VIRTUAL WORK EXPERIENCE AND INSIGHT DAYS</w:t>
      </w:r>
    </w:p>
    <w:p w:rsidR="00404EA2" w:rsidRPr="00404EA2" w:rsidRDefault="00404EA2" w:rsidP="00404EA2">
      <w:pPr>
        <w:rPr>
          <w:rFonts w:cstheme="minorHAnsi"/>
          <w:b/>
          <w:bCs/>
          <w:color w:val="552F7F"/>
          <w:shd w:val="clear" w:color="auto" w:fill="FFFFFF"/>
        </w:rPr>
      </w:pPr>
      <w:r w:rsidRPr="00404EA2">
        <w:rPr>
          <w:rFonts w:cstheme="minorHAnsi"/>
          <w:b/>
          <w:bCs/>
          <w:color w:val="552F7F"/>
          <w:shd w:val="clear" w:color="auto" w:fill="FFFFFF"/>
        </w:rPr>
        <w:t>Bentley Virtual Work Insight - Be Extraordinary</w:t>
      </w:r>
    </w:p>
    <w:p w:rsidR="00404EA2" w:rsidRPr="00404EA2" w:rsidRDefault="00404EA2" w:rsidP="00404EA2">
      <w:pPr>
        <w:rPr>
          <w:rFonts w:cstheme="minorHAnsi"/>
          <w:b/>
          <w:bCs/>
          <w:color w:val="552F7F"/>
          <w:shd w:val="clear" w:color="auto" w:fill="FFFFFF"/>
        </w:rPr>
      </w:pPr>
      <w:r w:rsidRPr="00404EA2">
        <w:rPr>
          <w:rFonts w:cstheme="minorHAnsi"/>
          <w:b/>
          <w:bCs/>
          <w:color w:val="552F7F"/>
          <w:shd w:val="clear" w:color="auto" w:fill="FFFFFF"/>
        </w:rPr>
        <w:t>15</w:t>
      </w:r>
      <w:r w:rsidRPr="00404EA2">
        <w:rPr>
          <w:rFonts w:cstheme="minorHAnsi"/>
          <w:b/>
          <w:bCs/>
          <w:color w:val="552F7F"/>
          <w:shd w:val="clear" w:color="auto" w:fill="FFFFFF"/>
          <w:vertAlign w:val="superscript"/>
        </w:rPr>
        <w:t>th</w:t>
      </w:r>
      <w:r w:rsidRPr="00404EA2">
        <w:rPr>
          <w:rFonts w:cstheme="minorHAnsi"/>
          <w:b/>
          <w:bCs/>
          <w:color w:val="552F7F"/>
          <w:shd w:val="clear" w:color="auto" w:fill="FFFFFF"/>
        </w:rPr>
        <w:t xml:space="preserve"> February 2022</w:t>
      </w:r>
      <w:bookmarkStart w:id="0" w:name="_GoBack"/>
      <w:bookmarkEnd w:id="0"/>
    </w:p>
    <w:p w:rsidR="00404EA2" w:rsidRPr="00404EA2" w:rsidRDefault="006D1BEB" w:rsidP="00404EA2">
      <w:pPr>
        <w:rPr>
          <w:rFonts w:eastAsia="Times New Roman" w:cstheme="minorHAnsi"/>
          <w:b/>
          <w:bCs/>
          <w:color w:val="000431"/>
        </w:rPr>
      </w:pPr>
      <w:hyperlink r:id="rId8" w:history="1">
        <w:r w:rsidR="00404EA2" w:rsidRPr="00404EA2">
          <w:rPr>
            <w:rStyle w:val="Hyperlink"/>
            <w:rFonts w:eastAsia="Times New Roman" w:cstheme="minorHAnsi"/>
            <w:b/>
            <w:bCs/>
          </w:rPr>
          <w:t>https://www.s4snextgen.org/schools/opportunitiesv2/ViewOpportunity/id/2018</w:t>
        </w:r>
      </w:hyperlink>
    </w:p>
    <w:p w:rsidR="00404EA2" w:rsidRPr="00404EA2" w:rsidRDefault="00404EA2" w:rsidP="00404EA2">
      <w:pPr>
        <w:pStyle w:val="display-4"/>
        <w:shd w:val="clear" w:color="auto" w:fill="FFFFFF"/>
        <w:textAlignment w:val="baseline"/>
        <w:rPr>
          <w:rFonts w:asciiTheme="minorHAnsi" w:hAnsiTheme="minorHAnsi" w:cstheme="minorHAnsi"/>
          <w:b/>
          <w:bCs/>
          <w:color w:val="552F7F"/>
          <w:sz w:val="22"/>
          <w:szCs w:val="22"/>
        </w:rPr>
      </w:pPr>
      <w:proofErr w:type="spellStart"/>
      <w:r w:rsidRPr="00404EA2">
        <w:rPr>
          <w:rFonts w:asciiTheme="minorHAnsi" w:hAnsiTheme="minorHAnsi" w:cstheme="minorHAnsi"/>
          <w:b/>
          <w:bCs/>
          <w:color w:val="552F7F"/>
          <w:sz w:val="22"/>
          <w:szCs w:val="22"/>
        </w:rPr>
        <w:t>NextGen</w:t>
      </w:r>
      <w:proofErr w:type="spellEnd"/>
      <w:r w:rsidRPr="00404EA2">
        <w:rPr>
          <w:rFonts w:asciiTheme="minorHAnsi" w:hAnsiTheme="minorHAnsi" w:cstheme="minorHAnsi"/>
          <w:b/>
          <w:bCs/>
          <w:color w:val="552F7F"/>
          <w:sz w:val="22"/>
          <w:szCs w:val="22"/>
        </w:rPr>
        <w:t xml:space="preserve"> Nurse – We Are People: Unlock your potential in an amazing profession</w:t>
      </w:r>
    </w:p>
    <w:p w:rsidR="00404EA2" w:rsidRPr="00404EA2" w:rsidRDefault="00404EA2" w:rsidP="00404EA2">
      <w:pPr>
        <w:pStyle w:val="h2"/>
        <w:shd w:val="clear" w:color="auto" w:fill="FFFFFF"/>
        <w:textAlignment w:val="baseline"/>
        <w:rPr>
          <w:rFonts w:asciiTheme="minorHAnsi" w:hAnsiTheme="minorHAnsi" w:cstheme="minorHAnsi"/>
          <w:color w:val="000431"/>
          <w:sz w:val="22"/>
          <w:szCs w:val="22"/>
        </w:rPr>
      </w:pPr>
      <w:r w:rsidRPr="00404EA2">
        <w:rPr>
          <w:rFonts w:asciiTheme="minorHAnsi" w:hAnsiTheme="minorHAnsi" w:cstheme="minorHAnsi"/>
          <w:color w:val="000431"/>
          <w:sz w:val="22"/>
          <w:szCs w:val="22"/>
        </w:rPr>
        <w:t>24</w:t>
      </w:r>
      <w:r w:rsidRPr="00404EA2">
        <w:rPr>
          <w:rFonts w:asciiTheme="minorHAnsi" w:hAnsiTheme="minorHAnsi" w:cstheme="minorHAnsi"/>
          <w:color w:val="000431"/>
          <w:sz w:val="22"/>
          <w:szCs w:val="22"/>
          <w:vertAlign w:val="superscript"/>
        </w:rPr>
        <w:t>th</w:t>
      </w:r>
      <w:r w:rsidRPr="00404EA2">
        <w:rPr>
          <w:rFonts w:asciiTheme="minorHAnsi" w:hAnsiTheme="minorHAnsi" w:cstheme="minorHAnsi"/>
          <w:color w:val="000431"/>
          <w:sz w:val="22"/>
          <w:szCs w:val="22"/>
        </w:rPr>
        <w:t xml:space="preserve"> November 2021</w:t>
      </w:r>
    </w:p>
    <w:p w:rsidR="00404EA2" w:rsidRPr="00404EA2" w:rsidRDefault="006D1BEB" w:rsidP="00404EA2">
      <w:pPr>
        <w:rPr>
          <w:rFonts w:eastAsia="Times New Roman" w:cstheme="minorHAnsi"/>
          <w:b/>
          <w:bCs/>
          <w:color w:val="000431"/>
        </w:rPr>
      </w:pPr>
      <w:hyperlink r:id="rId9" w:history="1">
        <w:r w:rsidR="00404EA2" w:rsidRPr="00404EA2">
          <w:rPr>
            <w:rStyle w:val="Hyperlink"/>
            <w:rFonts w:eastAsia="Times New Roman" w:cstheme="minorHAnsi"/>
            <w:b/>
            <w:bCs/>
          </w:rPr>
          <w:t>https://www.s4snextgen.org/schools/opportunitiesv2/ViewOpportunity/id/2198</w:t>
        </w:r>
      </w:hyperlink>
    </w:p>
    <w:p w:rsidR="00404EA2" w:rsidRPr="00404EA2" w:rsidRDefault="00404EA2" w:rsidP="00404EA2">
      <w:pPr>
        <w:pStyle w:val="display-4"/>
        <w:shd w:val="clear" w:color="auto" w:fill="FFFFFF"/>
        <w:textAlignment w:val="baseline"/>
        <w:rPr>
          <w:rFonts w:asciiTheme="minorHAnsi" w:hAnsiTheme="minorHAnsi" w:cstheme="minorHAnsi"/>
          <w:b/>
          <w:bCs/>
          <w:color w:val="552F7F"/>
          <w:sz w:val="22"/>
          <w:szCs w:val="22"/>
        </w:rPr>
      </w:pPr>
      <w:r w:rsidRPr="00404EA2">
        <w:rPr>
          <w:rFonts w:asciiTheme="minorHAnsi" w:hAnsiTheme="minorHAnsi" w:cstheme="minorHAnsi"/>
          <w:b/>
          <w:bCs/>
          <w:color w:val="552F7F"/>
          <w:sz w:val="22"/>
          <w:szCs w:val="22"/>
        </w:rPr>
        <w:t xml:space="preserve">Future Talent at </w:t>
      </w:r>
      <w:proofErr w:type="spellStart"/>
      <w:r w:rsidRPr="00404EA2">
        <w:rPr>
          <w:rFonts w:asciiTheme="minorHAnsi" w:hAnsiTheme="minorHAnsi" w:cstheme="minorHAnsi"/>
          <w:b/>
          <w:bCs/>
          <w:color w:val="552F7F"/>
          <w:sz w:val="22"/>
          <w:szCs w:val="22"/>
        </w:rPr>
        <w:t>Amey</w:t>
      </w:r>
      <w:proofErr w:type="spellEnd"/>
      <w:r w:rsidRPr="00404EA2">
        <w:rPr>
          <w:rFonts w:asciiTheme="minorHAnsi" w:hAnsiTheme="minorHAnsi" w:cstheme="minorHAnsi"/>
          <w:b/>
          <w:bCs/>
          <w:color w:val="552F7F"/>
          <w:sz w:val="22"/>
          <w:szCs w:val="22"/>
        </w:rPr>
        <w:t xml:space="preserve"> - Earn and Learn, insights into apprenticeships</w:t>
      </w:r>
    </w:p>
    <w:p w:rsidR="00404EA2" w:rsidRPr="00404EA2" w:rsidRDefault="00404EA2" w:rsidP="00404EA2">
      <w:pPr>
        <w:pStyle w:val="h2"/>
        <w:shd w:val="clear" w:color="auto" w:fill="FFFFFF"/>
        <w:textAlignment w:val="baseline"/>
        <w:rPr>
          <w:rFonts w:asciiTheme="minorHAnsi" w:hAnsiTheme="minorHAnsi" w:cstheme="minorHAnsi"/>
          <w:color w:val="000431"/>
          <w:sz w:val="22"/>
          <w:szCs w:val="22"/>
        </w:rPr>
      </w:pPr>
      <w:proofErr w:type="spellStart"/>
      <w:r w:rsidRPr="00404EA2">
        <w:rPr>
          <w:rFonts w:asciiTheme="minorHAnsi" w:hAnsiTheme="minorHAnsi" w:cstheme="minorHAnsi"/>
          <w:color w:val="000431"/>
          <w:sz w:val="22"/>
          <w:szCs w:val="22"/>
        </w:rPr>
        <w:t>Amey</w:t>
      </w:r>
      <w:proofErr w:type="spellEnd"/>
      <w:r w:rsidRPr="00404EA2">
        <w:rPr>
          <w:rFonts w:asciiTheme="minorHAnsi" w:hAnsiTheme="minorHAnsi" w:cstheme="minorHAnsi"/>
          <w:color w:val="000431"/>
          <w:sz w:val="22"/>
          <w:szCs w:val="22"/>
        </w:rPr>
        <w:t xml:space="preserve"> Consulting</w:t>
      </w:r>
    </w:p>
    <w:p w:rsidR="00404EA2" w:rsidRPr="00404EA2" w:rsidRDefault="00404EA2" w:rsidP="00404EA2">
      <w:pPr>
        <w:pStyle w:val="h2"/>
        <w:shd w:val="clear" w:color="auto" w:fill="FFFFFF"/>
        <w:textAlignment w:val="baseline"/>
        <w:rPr>
          <w:rFonts w:asciiTheme="minorHAnsi" w:hAnsiTheme="minorHAnsi" w:cstheme="minorHAnsi"/>
          <w:color w:val="000431"/>
          <w:sz w:val="22"/>
          <w:szCs w:val="22"/>
        </w:rPr>
      </w:pPr>
      <w:r w:rsidRPr="00404EA2">
        <w:rPr>
          <w:rFonts w:asciiTheme="minorHAnsi" w:hAnsiTheme="minorHAnsi" w:cstheme="minorHAnsi"/>
          <w:color w:val="000431"/>
          <w:sz w:val="22"/>
          <w:szCs w:val="22"/>
        </w:rPr>
        <w:t>7</w:t>
      </w:r>
      <w:r w:rsidRPr="00404EA2">
        <w:rPr>
          <w:rFonts w:asciiTheme="minorHAnsi" w:hAnsiTheme="minorHAnsi" w:cstheme="minorHAnsi"/>
          <w:color w:val="000431"/>
          <w:sz w:val="22"/>
          <w:szCs w:val="22"/>
          <w:vertAlign w:val="superscript"/>
        </w:rPr>
        <w:t>th</w:t>
      </w:r>
      <w:r w:rsidRPr="00404EA2">
        <w:rPr>
          <w:rFonts w:asciiTheme="minorHAnsi" w:hAnsiTheme="minorHAnsi" w:cstheme="minorHAnsi"/>
          <w:color w:val="000431"/>
          <w:sz w:val="22"/>
          <w:szCs w:val="22"/>
        </w:rPr>
        <w:t xml:space="preserve"> December 2021</w:t>
      </w:r>
    </w:p>
    <w:p w:rsidR="00404EA2" w:rsidRPr="00404EA2" w:rsidRDefault="006D1BEB" w:rsidP="00404EA2">
      <w:pPr>
        <w:rPr>
          <w:rFonts w:eastAsia="Times New Roman" w:cstheme="minorHAnsi"/>
          <w:b/>
          <w:bCs/>
          <w:color w:val="000431"/>
        </w:rPr>
      </w:pPr>
      <w:hyperlink r:id="rId10" w:history="1">
        <w:r w:rsidR="00404EA2" w:rsidRPr="00404EA2">
          <w:rPr>
            <w:rStyle w:val="Hyperlink"/>
            <w:rFonts w:eastAsia="Times New Roman" w:cstheme="minorHAnsi"/>
            <w:b/>
            <w:bCs/>
          </w:rPr>
          <w:t>https://www.s4snextgen.org/Opportunities/View/id/2295</w:t>
        </w:r>
      </w:hyperlink>
    </w:p>
    <w:p w:rsidR="00404EA2" w:rsidRPr="00404EA2" w:rsidRDefault="00404EA2" w:rsidP="00404EA2">
      <w:pPr>
        <w:rPr>
          <w:rFonts w:eastAsia="Times New Roman" w:cstheme="minorHAnsi"/>
          <w:b/>
          <w:color w:val="000000"/>
          <w:u w:val="single"/>
        </w:rPr>
      </w:pPr>
      <w:r w:rsidRPr="00404EA2">
        <w:rPr>
          <w:rFonts w:eastAsia="Times New Roman" w:cstheme="minorHAnsi"/>
          <w:b/>
          <w:color w:val="000000"/>
          <w:u w:val="single"/>
        </w:rPr>
        <w:t>PwC</w:t>
      </w:r>
    </w:p>
    <w:p w:rsidR="00404EA2" w:rsidRPr="00404EA2" w:rsidRDefault="00404EA2" w:rsidP="00404EA2">
      <w:pPr>
        <w:rPr>
          <w:rFonts w:eastAsia="Times New Roman" w:cstheme="minorHAnsi"/>
          <w:b/>
          <w:bCs/>
          <w:color w:val="000431"/>
        </w:rPr>
      </w:pPr>
      <w:r w:rsidRPr="00404EA2">
        <w:rPr>
          <w:rFonts w:eastAsia="Times New Roman" w:cstheme="minorHAnsi"/>
          <w:color w:val="000000"/>
        </w:rPr>
        <w:t xml:space="preserve">During November we’ll be focusing on providing you with career insights from our people, including what we do as a business and the range of fantastic career opportunities we offer. You’ll also have the opportunity to hear from some of our recent joiners from our Flying Start and School and College Leaver programmes, and have any questions you may have answered. </w:t>
      </w:r>
      <w:r w:rsidRPr="00404EA2">
        <w:rPr>
          <w:rFonts w:eastAsia="Times New Roman" w:cstheme="minorHAnsi"/>
          <w:color w:val="000000"/>
        </w:rPr>
        <w:br/>
      </w:r>
      <w:r w:rsidRPr="00404EA2">
        <w:rPr>
          <w:rFonts w:eastAsia="Times New Roman" w:cstheme="minorHAnsi"/>
          <w:color w:val="000000"/>
        </w:rPr>
        <w:br/>
        <w:t xml:space="preserve">We’ll be running ten sessions across November so you're able to register for the time and date that works best for you. </w:t>
      </w:r>
      <w:hyperlink r:id="rId11" w:history="1">
        <w:r w:rsidRPr="00404EA2">
          <w:rPr>
            <w:rStyle w:val="Hyperlink"/>
            <w:rFonts w:eastAsia="Times New Roman" w:cstheme="minorHAnsi"/>
            <w:b/>
            <w:bCs/>
            <w:color w:val="F47920"/>
          </w:rPr>
          <w:t>Click here to sign up now</w:t>
        </w:r>
      </w:hyperlink>
      <w:r w:rsidRPr="00404EA2">
        <w:rPr>
          <w:rFonts w:eastAsia="Times New Roman" w:cstheme="minorHAnsi"/>
          <w:color w:val="000000"/>
        </w:rPr>
        <w:t>.</w:t>
      </w:r>
      <w:r w:rsidRPr="00404EA2">
        <w:rPr>
          <w:rFonts w:eastAsia="Times New Roman" w:cstheme="minorHAnsi"/>
          <w:color w:val="000000"/>
        </w:rPr>
        <w:br/>
      </w:r>
    </w:p>
    <w:p w:rsidR="00AA6067" w:rsidRDefault="00AA6067">
      <w:pPr>
        <w:rPr>
          <w:b/>
          <w:u w:val="single"/>
        </w:rPr>
      </w:pPr>
      <w:r w:rsidRPr="00AA6067">
        <w:rPr>
          <w:b/>
          <w:u w:val="single"/>
        </w:rPr>
        <w:t>University Super curricular Talks</w:t>
      </w:r>
    </w:p>
    <w:p w:rsidR="00AA6067" w:rsidRPr="00AA6067" w:rsidRDefault="00AA6067" w:rsidP="00AA6067">
      <w:pPr>
        <w:spacing w:before="150" w:after="150" w:line="360" w:lineRule="auto"/>
        <w:rPr>
          <w:rFonts w:cs="Helvetica"/>
          <w:color w:val="202020"/>
        </w:rPr>
      </w:pPr>
      <w:r w:rsidRPr="00AA6067">
        <w:rPr>
          <w:rFonts w:cs="Helvetica"/>
          <w:color w:val="202020"/>
        </w:rPr>
        <w:t xml:space="preserve">The Headliner is a 20 minute recording which, in this case, features the excellent Dr Robert Whittaker from the School of Mathematics at UEA and sets the scene and expectations for the live tutorial with Robert on 9th December. This is ideally suited to students who enjoy applying </w:t>
      </w:r>
      <w:r w:rsidRPr="00AA6067">
        <w:rPr>
          <w:rFonts w:cs="Helvetica"/>
          <w:color w:val="202020"/>
        </w:rPr>
        <w:lastRenderedPageBreak/>
        <w:t>their</w:t>
      </w:r>
      <w:r>
        <w:rPr>
          <w:rFonts w:cs="Helvetica"/>
          <w:color w:val="202020"/>
        </w:rPr>
        <w:t xml:space="preserve"> maths to real world problems.</w:t>
      </w:r>
      <w:r>
        <w:rPr>
          <w:rFonts w:cs="Helvetica"/>
          <w:color w:val="202020"/>
        </w:rPr>
        <w:br/>
      </w:r>
      <w:r w:rsidRPr="00AA6067">
        <w:rPr>
          <w:rFonts w:cs="Helvetica"/>
          <w:color w:val="202020"/>
        </w:rPr>
        <w:t>The Headliner video and the link to sign up to the live tutorial can be found using the link below:</w:t>
      </w:r>
    </w:p>
    <w:p w:rsidR="00637481" w:rsidRPr="00AA6067" w:rsidRDefault="00637481" w:rsidP="00637481">
      <w:pPr>
        <w:numPr>
          <w:ilvl w:val="0"/>
          <w:numId w:val="1"/>
        </w:numPr>
        <w:spacing w:before="100" w:beforeAutospacing="1" w:after="100" w:afterAutospacing="1" w:line="360" w:lineRule="auto"/>
        <w:rPr>
          <w:rFonts w:eastAsia="Times New Roman" w:cs="Helvetica"/>
          <w:color w:val="202020"/>
        </w:rPr>
      </w:pPr>
      <w:r w:rsidRPr="00AA6067">
        <w:rPr>
          <w:rStyle w:val="Strong"/>
          <w:rFonts w:eastAsia="Times New Roman" w:cs="Helvetica"/>
          <w:color w:val="202020"/>
        </w:rPr>
        <w:t>December 9 @ 16:45 - 17:30</w:t>
      </w:r>
      <w:r w:rsidRPr="00AA6067">
        <w:rPr>
          <w:rFonts w:eastAsia="Times New Roman" w:cs="Helvetica"/>
          <w:color w:val="202020"/>
        </w:rPr>
        <w:t> Mathematical Modelling: The Mathematics of Stopping a Self-Driving Car - Tutorial - UEA (KS5) </w:t>
      </w:r>
      <w:hyperlink r:id="rId12" w:history="1">
        <w:r w:rsidRPr="00AA6067">
          <w:rPr>
            <w:rStyle w:val="Hyperlink"/>
            <w:rFonts w:eastAsia="Times New Roman" w:cs="Helvetica"/>
            <w:color w:val="007C89"/>
          </w:rPr>
          <w:t>Find out more »</w:t>
        </w:r>
      </w:hyperlink>
      <w:r w:rsidRPr="00AA6067">
        <w:rPr>
          <w:rStyle w:val="Strong"/>
          <w:rFonts w:eastAsia="Times New Roman" w:cs="Helvetica"/>
          <w:color w:val="202020"/>
        </w:rPr>
        <w:t>  </w:t>
      </w:r>
      <w:r w:rsidRPr="00AA6067">
        <w:rPr>
          <w:rStyle w:val="Strong"/>
          <w:rFonts w:eastAsia="Times New Roman" w:cs="Helvetica"/>
          <w:color w:val="00FF00"/>
        </w:rPr>
        <w:t>[NEW]</w:t>
      </w:r>
    </w:p>
    <w:p w:rsidR="00BD562C" w:rsidRPr="00AA6067" w:rsidRDefault="00BD562C" w:rsidP="00BD562C">
      <w:pPr>
        <w:spacing w:before="150" w:after="150" w:line="360" w:lineRule="auto"/>
        <w:rPr>
          <w:rFonts w:cs="Helvetica"/>
          <w:color w:val="202020"/>
        </w:rPr>
      </w:pPr>
      <w:r w:rsidRPr="00AA6067">
        <w:rPr>
          <w:rFonts w:cs="Helvetica"/>
          <w:color w:val="202020"/>
        </w:rPr>
        <w:t xml:space="preserve">Dr Birgit </w:t>
      </w:r>
      <w:proofErr w:type="spellStart"/>
      <w:r w:rsidRPr="00AA6067">
        <w:rPr>
          <w:rFonts w:cs="Helvetica"/>
          <w:color w:val="202020"/>
        </w:rPr>
        <w:t>Breidenbach</w:t>
      </w:r>
      <w:proofErr w:type="spellEnd"/>
      <w:r w:rsidRPr="00AA6067">
        <w:rPr>
          <w:rFonts w:cs="Helvetica"/>
          <w:color w:val="202020"/>
        </w:rPr>
        <w:t xml:space="preserve"> from UEA, with a backdrop of Covid-19, impending climate catastrophe and ongoing social injustices, presents </w:t>
      </w:r>
      <w:proofErr w:type="gramStart"/>
      <w:r w:rsidRPr="00AA6067">
        <w:rPr>
          <w:rStyle w:val="Strong"/>
          <w:rFonts w:cs="Helvetica"/>
          <w:color w:val="202020"/>
        </w:rPr>
        <w:t>Living</w:t>
      </w:r>
      <w:proofErr w:type="gramEnd"/>
      <w:r w:rsidRPr="00AA6067">
        <w:rPr>
          <w:rStyle w:val="Strong"/>
          <w:rFonts w:cs="Helvetica"/>
          <w:color w:val="202020"/>
        </w:rPr>
        <w:t xml:space="preserve"> in a dystopian age: how can literature help us navigate it?</w:t>
      </w:r>
      <w:r w:rsidRPr="00AA6067">
        <w:rPr>
          <w:rFonts w:cs="Helvetica"/>
          <w:color w:val="202020"/>
        </w:rPr>
        <w:t xml:space="preserve"> Birgit is followed by Dr Jessica </w:t>
      </w:r>
      <w:proofErr w:type="spellStart"/>
      <w:r w:rsidRPr="00AA6067">
        <w:rPr>
          <w:rFonts w:cs="Helvetica"/>
          <w:color w:val="202020"/>
        </w:rPr>
        <w:t>Norledge</w:t>
      </w:r>
      <w:proofErr w:type="spellEnd"/>
      <w:r w:rsidRPr="00AA6067">
        <w:rPr>
          <w:rFonts w:cs="Helvetica"/>
          <w:color w:val="202020"/>
        </w:rPr>
        <w:t xml:space="preserve"> from Nottingham who will look at examples from a range of classic and contemporary dystopian texts, exploring the presentation of women as mothers, surrogates, saviours and devotees in </w:t>
      </w:r>
      <w:r w:rsidRPr="00AA6067">
        <w:rPr>
          <w:rStyle w:val="Strong"/>
          <w:rFonts w:cs="Helvetica"/>
          <w:color w:val="202020"/>
        </w:rPr>
        <w:t>Handmaids, Hosts and Sleeping Beauties: The Role of Women in Dystopia</w:t>
      </w:r>
      <w:r w:rsidRPr="00AA6067">
        <w:rPr>
          <w:rFonts w:cs="Helvetica"/>
          <w:color w:val="202020"/>
        </w:rPr>
        <w:t>.</w:t>
      </w:r>
    </w:p>
    <w:p w:rsidR="00AA6067" w:rsidRPr="00AA6067" w:rsidRDefault="00BD562C" w:rsidP="00BD562C">
      <w:pPr>
        <w:spacing w:before="150" w:after="150" w:line="360" w:lineRule="auto"/>
        <w:rPr>
          <w:rFonts w:cs="Helvetica"/>
          <w:color w:val="202020"/>
        </w:rPr>
      </w:pPr>
      <w:r w:rsidRPr="00AA6067">
        <w:rPr>
          <w:rFonts w:cs="Helvetica"/>
          <w:color w:val="202020"/>
        </w:rPr>
        <w:t>Please see the event listing below for more details and registration. If you have already registered, we hope the additional context will be helpful. </w:t>
      </w:r>
    </w:p>
    <w:p w:rsidR="00BD562C" w:rsidRPr="00AA6067" w:rsidRDefault="00BD562C" w:rsidP="00BD562C">
      <w:pPr>
        <w:numPr>
          <w:ilvl w:val="0"/>
          <w:numId w:val="2"/>
        </w:numPr>
        <w:spacing w:before="100" w:beforeAutospacing="1" w:after="100" w:afterAutospacing="1" w:line="360" w:lineRule="auto"/>
        <w:rPr>
          <w:rStyle w:val="Strong"/>
          <w:rFonts w:eastAsia="Times New Roman" w:cs="Helvetica"/>
          <w:b w:val="0"/>
          <w:bCs w:val="0"/>
          <w:color w:val="202020"/>
        </w:rPr>
      </w:pPr>
      <w:r w:rsidRPr="00AA6067">
        <w:rPr>
          <w:rStyle w:val="Strong"/>
          <w:rFonts w:eastAsia="Times New Roman" w:cs="Helvetica"/>
          <w:color w:val="202020"/>
        </w:rPr>
        <w:t>December 7 @ 10:30 - 11:30</w:t>
      </w:r>
      <w:r w:rsidRPr="00AA6067">
        <w:rPr>
          <w:rFonts w:eastAsia="Times New Roman" w:cs="Helvetica"/>
          <w:color w:val="202020"/>
        </w:rPr>
        <w:t xml:space="preserve"> insight4me English Literature: Dystopian Literature with Nottingham &amp; UEA (KS5) </w:t>
      </w:r>
      <w:hyperlink r:id="rId13" w:history="1">
        <w:r w:rsidRPr="00AA6067">
          <w:rPr>
            <w:rStyle w:val="Hyperlink"/>
            <w:rFonts w:eastAsia="Times New Roman" w:cs="Helvetica"/>
            <w:color w:val="007C89"/>
          </w:rPr>
          <w:t>Find out more »</w:t>
        </w:r>
      </w:hyperlink>
      <w:r w:rsidRPr="00AA6067">
        <w:rPr>
          <w:rStyle w:val="Strong"/>
          <w:rFonts w:eastAsia="Times New Roman" w:cs="Helvetica"/>
          <w:color w:val="202020"/>
        </w:rPr>
        <w:t> </w:t>
      </w:r>
      <w:r w:rsidRPr="00AA6067">
        <w:rPr>
          <w:rStyle w:val="Strong"/>
          <w:rFonts w:eastAsia="Times New Roman" w:cs="Helvetica"/>
          <w:color w:val="FF8C00"/>
        </w:rPr>
        <w:t>[UPDATED]</w:t>
      </w:r>
    </w:p>
    <w:p w:rsidR="00AA6067" w:rsidRPr="00AA6067" w:rsidRDefault="00AA6067" w:rsidP="00AA6067">
      <w:pPr>
        <w:spacing w:before="150" w:after="150" w:line="360" w:lineRule="auto"/>
        <w:rPr>
          <w:rFonts w:cs="Helvetica"/>
          <w:color w:val="202020"/>
        </w:rPr>
      </w:pPr>
      <w:r w:rsidRPr="00AA6067">
        <w:rPr>
          <w:rFonts w:cs="Helvetica"/>
          <w:color w:val="202020"/>
        </w:rPr>
        <w:t>Sarah, Natural Sciences Programme Director and Admissions Tutor at University of Leicester, and representing Society for Natural Sciences, will invite students to consider questions such as “What do we need for life?” and “If life exists how do we detect it?” before moving on to explore the Drake equation.</w:t>
      </w:r>
      <w:r w:rsidRPr="00AA6067">
        <w:rPr>
          <w:rFonts w:cs="Helvetica"/>
          <w:color w:val="202020"/>
        </w:rPr>
        <w:br/>
      </w:r>
      <w:r w:rsidRPr="00AA6067">
        <w:rPr>
          <w:rFonts w:cs="Helvetica"/>
          <w:color w:val="202020"/>
        </w:rPr>
        <w:br/>
        <w:t>Sarah will also introduce students to the study of Natural Sciences.</w:t>
      </w:r>
      <w:r w:rsidRPr="00AA6067">
        <w:rPr>
          <w:rFonts w:cs="Helvetica"/>
          <w:color w:val="202020"/>
        </w:rPr>
        <w:br/>
      </w:r>
      <w:r w:rsidRPr="00AA6067">
        <w:rPr>
          <w:rFonts w:cs="Helvetica"/>
          <w:color w:val="202020"/>
        </w:rPr>
        <w:br/>
        <w:t>Please see the event listing below. </w:t>
      </w:r>
    </w:p>
    <w:p w:rsidR="00AA6067" w:rsidRPr="00AA6067" w:rsidRDefault="00AA6067" w:rsidP="00AA6067">
      <w:pPr>
        <w:numPr>
          <w:ilvl w:val="0"/>
          <w:numId w:val="3"/>
        </w:numPr>
        <w:spacing w:before="100" w:beforeAutospacing="1" w:after="100" w:afterAutospacing="1" w:line="360" w:lineRule="auto"/>
        <w:rPr>
          <w:rFonts w:eastAsia="Times New Roman" w:cs="Helvetica"/>
          <w:color w:val="202020"/>
        </w:rPr>
      </w:pPr>
      <w:r w:rsidRPr="00AA6067">
        <w:rPr>
          <w:rStyle w:val="Strong"/>
          <w:rFonts w:eastAsia="Times New Roman" w:cs="Helvetica"/>
          <w:color w:val="202020"/>
        </w:rPr>
        <w:t>December 7 @ 15:35 - 16:35</w:t>
      </w:r>
      <w:r w:rsidRPr="00AA6067">
        <w:rPr>
          <w:rFonts w:eastAsia="Times New Roman" w:cs="Helvetica"/>
          <w:color w:val="202020"/>
        </w:rPr>
        <w:t> Society for Natural Sciences: Astrobiology, Finding Life on Planets &amp; Studying Natural Sciences (KS5) </w:t>
      </w:r>
      <w:hyperlink r:id="rId14" w:history="1">
        <w:r w:rsidRPr="00AA6067">
          <w:rPr>
            <w:rStyle w:val="Hyperlink"/>
            <w:rFonts w:eastAsia="Times New Roman" w:cs="Helvetica"/>
            <w:color w:val="007C89"/>
          </w:rPr>
          <w:t>Find out more »</w:t>
        </w:r>
      </w:hyperlink>
      <w:r w:rsidRPr="00AA6067">
        <w:rPr>
          <w:rStyle w:val="Strong"/>
          <w:rFonts w:eastAsia="Times New Roman" w:cs="Helvetica"/>
          <w:color w:val="202020"/>
        </w:rPr>
        <w:t> </w:t>
      </w:r>
      <w:r w:rsidRPr="00AA6067">
        <w:rPr>
          <w:rStyle w:val="Strong"/>
          <w:rFonts w:eastAsia="Times New Roman" w:cs="Helvetica"/>
          <w:color w:val="00FF00"/>
        </w:rPr>
        <w:t>[NEW]</w:t>
      </w:r>
    </w:p>
    <w:p w:rsidR="00AA6067" w:rsidRPr="00AA6067" w:rsidRDefault="00AA6067" w:rsidP="00AA6067">
      <w:pPr>
        <w:spacing w:before="150" w:after="150" w:line="360" w:lineRule="auto"/>
        <w:rPr>
          <w:rFonts w:cs="Helvetica"/>
          <w:color w:val="202020"/>
        </w:rPr>
      </w:pPr>
      <w:r w:rsidRPr="00AA6067">
        <w:rPr>
          <w:rFonts w:cs="Helvetica"/>
          <w:color w:val="202020"/>
        </w:rPr>
        <w:t xml:space="preserve">On 6th December, Dr </w:t>
      </w:r>
      <w:proofErr w:type="spellStart"/>
      <w:r w:rsidRPr="00AA6067">
        <w:rPr>
          <w:rFonts w:cs="Helvetica"/>
          <w:color w:val="202020"/>
        </w:rPr>
        <w:t>Tharin</w:t>
      </w:r>
      <w:proofErr w:type="spellEnd"/>
      <w:r w:rsidRPr="00AA6067">
        <w:rPr>
          <w:rFonts w:cs="Helvetica"/>
          <w:color w:val="202020"/>
        </w:rPr>
        <w:t xml:space="preserve"> Blumenschein, Associate Professor in </w:t>
      </w:r>
      <w:proofErr w:type="spellStart"/>
      <w:r w:rsidRPr="00AA6067">
        <w:rPr>
          <w:rFonts w:cs="Helvetica"/>
          <w:color w:val="202020"/>
        </w:rPr>
        <w:t>Biomolecular</w:t>
      </w:r>
      <w:proofErr w:type="spellEnd"/>
      <w:r w:rsidRPr="00AA6067">
        <w:rPr>
          <w:rFonts w:cs="Helvetica"/>
          <w:color w:val="202020"/>
        </w:rPr>
        <w:t xml:space="preserve"> NMR Spectroscopy from the School of Chemistry at University of East Anglia, will explore </w:t>
      </w:r>
      <w:r w:rsidRPr="00AA6067">
        <w:rPr>
          <w:rStyle w:val="Strong"/>
          <w:rFonts w:cs="Helvetica"/>
          <w:color w:val="202020"/>
        </w:rPr>
        <w:t>Studying Proteins with Spectroscopy, </w:t>
      </w:r>
      <w:r w:rsidRPr="00AA6067">
        <w:rPr>
          <w:rFonts w:cs="Helvetica"/>
          <w:color w:val="202020"/>
        </w:rPr>
        <w:t>covering the basics of what proteins are chemically, and how they can be studied by UV/visible spectroscopy, fluorescence, and nuclear magnetic resonance (NMR) spectroscopy.</w:t>
      </w:r>
    </w:p>
    <w:p w:rsidR="00AA6067" w:rsidRPr="00AA6067" w:rsidRDefault="00AA6067" w:rsidP="00AA6067">
      <w:pPr>
        <w:numPr>
          <w:ilvl w:val="0"/>
          <w:numId w:val="4"/>
        </w:numPr>
        <w:spacing w:before="100" w:beforeAutospacing="1" w:after="100" w:afterAutospacing="1" w:line="360" w:lineRule="auto"/>
        <w:rPr>
          <w:rFonts w:eastAsia="Times New Roman" w:cs="Helvetica"/>
          <w:color w:val="202020"/>
        </w:rPr>
      </w:pPr>
      <w:r w:rsidRPr="00AA6067">
        <w:rPr>
          <w:rStyle w:val="Strong"/>
          <w:rFonts w:eastAsia="Times New Roman" w:cs="Helvetica"/>
          <w:color w:val="202020"/>
        </w:rPr>
        <w:lastRenderedPageBreak/>
        <w:t>December 6 @ 15:35 - 16:35 </w:t>
      </w:r>
      <w:r w:rsidRPr="00AA6067">
        <w:rPr>
          <w:rFonts w:eastAsia="Times New Roman" w:cs="Helvetica"/>
          <w:color w:val="202020"/>
        </w:rPr>
        <w:t>Chemistry: Studying Proteins with Spectroscopy - UEA (KS5)</w:t>
      </w:r>
      <w:r w:rsidRPr="00AA6067">
        <w:rPr>
          <w:rStyle w:val="Strong"/>
          <w:rFonts w:eastAsia="Times New Roman" w:cs="Helvetica"/>
          <w:color w:val="202020"/>
        </w:rPr>
        <w:t> </w:t>
      </w:r>
      <w:hyperlink r:id="rId15" w:history="1">
        <w:r w:rsidRPr="00AA6067">
          <w:rPr>
            <w:rStyle w:val="Hyperlink"/>
            <w:rFonts w:eastAsia="Times New Roman" w:cs="Helvetica"/>
            <w:color w:val="007C89"/>
          </w:rPr>
          <w:t>Find out more »</w:t>
        </w:r>
      </w:hyperlink>
      <w:r w:rsidRPr="00AA6067">
        <w:rPr>
          <w:rStyle w:val="Strong"/>
          <w:rFonts w:eastAsia="Times New Roman" w:cs="Helvetica"/>
          <w:color w:val="202020"/>
        </w:rPr>
        <w:t> </w:t>
      </w:r>
      <w:r w:rsidRPr="00AA6067">
        <w:rPr>
          <w:rStyle w:val="Strong"/>
          <w:rFonts w:eastAsia="Times New Roman" w:cs="Helvetica"/>
          <w:color w:val="00FF00"/>
        </w:rPr>
        <w:t>[NEW}</w:t>
      </w:r>
    </w:p>
    <w:p w:rsidR="00AA6067" w:rsidRPr="00AA6067" w:rsidRDefault="00AA6067" w:rsidP="00AA6067">
      <w:pPr>
        <w:spacing w:before="150" w:after="150" w:line="360" w:lineRule="auto"/>
        <w:rPr>
          <w:rFonts w:cs="Helvetica"/>
          <w:color w:val="202020"/>
        </w:rPr>
      </w:pPr>
      <w:r w:rsidRPr="00AA6067">
        <w:rPr>
          <w:rFonts w:cs="Helvetica"/>
          <w:color w:val="202020"/>
        </w:rPr>
        <w:t xml:space="preserve">Dr Rosalind Bark, Associate Professor in Ecological Economics at UEA, will discuss the effectiveness of a shift in flood risk management from built protection to also integrating natural flood management approaches and the barriers and opportunities to its wider implementation. We will then hear from Dr </w:t>
      </w:r>
      <w:proofErr w:type="spellStart"/>
      <w:r w:rsidRPr="00AA6067">
        <w:rPr>
          <w:rFonts w:cs="Helvetica"/>
          <w:color w:val="202020"/>
        </w:rPr>
        <w:t>Ginnie</w:t>
      </w:r>
      <w:proofErr w:type="spellEnd"/>
      <w:r w:rsidRPr="00AA6067">
        <w:rPr>
          <w:rFonts w:cs="Helvetica"/>
          <w:color w:val="202020"/>
        </w:rPr>
        <w:t> </w:t>
      </w:r>
      <w:proofErr w:type="spellStart"/>
      <w:r w:rsidRPr="00AA6067">
        <w:rPr>
          <w:rFonts w:cs="Helvetica"/>
          <w:color w:val="202020"/>
        </w:rPr>
        <w:t>Panizzo</w:t>
      </w:r>
      <w:proofErr w:type="spellEnd"/>
      <w:r w:rsidRPr="00AA6067">
        <w:rPr>
          <w:rFonts w:cs="Helvetica"/>
          <w:color w:val="202020"/>
        </w:rPr>
        <w:t>, Assistant Professor in Environmental Change and Dr Robert Hearn, Assistant Professor in Cultural and Historical Geography at Nottingham who will explore their own adopted approaches to understanding past, present and future landscape(s) and their associated systems, with a focus on the interface between human cultures and the natural environment. </w:t>
      </w:r>
    </w:p>
    <w:p w:rsidR="00AA6067" w:rsidRPr="00AA6067" w:rsidRDefault="00AA6067" w:rsidP="00AA6067">
      <w:pPr>
        <w:numPr>
          <w:ilvl w:val="0"/>
          <w:numId w:val="5"/>
        </w:numPr>
        <w:spacing w:before="100" w:beforeAutospacing="1" w:after="100" w:afterAutospacing="1" w:line="360" w:lineRule="auto"/>
        <w:rPr>
          <w:rFonts w:eastAsia="Times New Roman" w:cs="Helvetica"/>
          <w:color w:val="202020"/>
        </w:rPr>
      </w:pPr>
      <w:r w:rsidRPr="00AA6067">
        <w:rPr>
          <w:rStyle w:val="Strong"/>
          <w:rFonts w:eastAsia="Times New Roman" w:cs="Helvetica"/>
          <w:color w:val="202020"/>
        </w:rPr>
        <w:t>December 1 @ 14:15 - 15:15</w:t>
      </w:r>
      <w:r w:rsidRPr="00AA6067">
        <w:rPr>
          <w:rFonts w:eastAsia="Times New Roman" w:cs="Helvetica"/>
          <w:color w:val="202020"/>
        </w:rPr>
        <w:t> insight4me Geography: Landscapes &amp; Systems with Nottingham &amp; UEA (KS5) </w:t>
      </w:r>
      <w:hyperlink r:id="rId16" w:history="1">
        <w:r w:rsidRPr="00AA6067">
          <w:rPr>
            <w:rStyle w:val="Hyperlink"/>
            <w:rFonts w:eastAsia="Times New Roman" w:cs="Helvetica"/>
            <w:color w:val="007C89"/>
          </w:rPr>
          <w:t>Find out more »</w:t>
        </w:r>
      </w:hyperlink>
      <w:r w:rsidRPr="00AA6067">
        <w:rPr>
          <w:rStyle w:val="Strong"/>
          <w:rFonts w:eastAsia="Times New Roman" w:cs="Helvetica"/>
          <w:color w:val="202020"/>
        </w:rPr>
        <w:t> </w:t>
      </w:r>
      <w:r w:rsidRPr="00AA6067">
        <w:rPr>
          <w:rStyle w:val="Strong"/>
          <w:rFonts w:eastAsia="Times New Roman" w:cs="Helvetica"/>
          <w:color w:val="FF8C00"/>
        </w:rPr>
        <w:t>[UPDATED]</w:t>
      </w:r>
    </w:p>
    <w:p w:rsidR="00AA6067" w:rsidRDefault="00AA6067">
      <w:pPr>
        <w:rPr>
          <w:b/>
          <w:u w:val="single"/>
        </w:rPr>
      </w:pPr>
      <w:r>
        <w:rPr>
          <w:b/>
          <w:u w:val="single"/>
        </w:rPr>
        <w:t>Virtual Fairs</w:t>
      </w:r>
    </w:p>
    <w:p w:rsidR="00AA6067" w:rsidRPr="00AA6067" w:rsidRDefault="00AA6067">
      <w:pPr>
        <w:rPr>
          <w:b/>
          <w:u w:val="single"/>
        </w:rPr>
      </w:pPr>
      <w:r w:rsidRPr="00AA6067">
        <w:rPr>
          <w:b/>
          <w:u w:val="single"/>
        </w:rPr>
        <w:t>UCAS/DISCOVERY APPRENTICESHIP FAIR</w:t>
      </w:r>
    </w:p>
    <w:p w:rsidR="00AA6067" w:rsidRDefault="00AA6067">
      <w:r>
        <w:t>TUESDAY 30</w:t>
      </w:r>
      <w:r w:rsidRPr="00AA6067">
        <w:rPr>
          <w:vertAlign w:val="superscript"/>
        </w:rPr>
        <w:t>TH</w:t>
      </w:r>
      <w:r>
        <w:t xml:space="preserve"> NOVEMBER 2021</w:t>
      </w:r>
    </w:p>
    <w:p w:rsidR="00AA6067" w:rsidRDefault="006D1BEB">
      <w:hyperlink r:id="rId17" w:history="1">
        <w:r w:rsidR="00AA6067" w:rsidRPr="00AB0E50">
          <w:rPr>
            <w:rStyle w:val="Hyperlink"/>
          </w:rPr>
          <w:t>https://www.ucas.com/node/404796/view/agenda</w:t>
        </w:r>
      </w:hyperlink>
    </w:p>
    <w:p w:rsidR="00F9798B" w:rsidRPr="00F9798B" w:rsidRDefault="00F9798B">
      <w:pPr>
        <w:rPr>
          <w:b/>
          <w:u w:val="single"/>
        </w:rPr>
      </w:pPr>
      <w:r w:rsidRPr="00F9798B">
        <w:rPr>
          <w:b/>
          <w:u w:val="single"/>
        </w:rPr>
        <w:t>HIGHER EDUCATION VIRTUAL EDUCATION EXPO</w:t>
      </w:r>
    </w:p>
    <w:p w:rsidR="00F9798B" w:rsidRDefault="00AA6067">
      <w:r>
        <w:t xml:space="preserve">WEDNESDAY </w:t>
      </w:r>
      <w:r w:rsidR="00F9798B">
        <w:t>24</w:t>
      </w:r>
      <w:r w:rsidR="00F9798B" w:rsidRPr="00F9798B">
        <w:rPr>
          <w:vertAlign w:val="superscript"/>
        </w:rPr>
        <w:t>TH</w:t>
      </w:r>
      <w:r w:rsidR="00F9798B">
        <w:t xml:space="preserve"> NOVEMBER 2021</w:t>
      </w:r>
    </w:p>
    <w:p w:rsidR="00F9798B" w:rsidRDefault="00F9798B">
      <w:r>
        <w:t>An array of Exhibitors and workshops on law, fashion, science and engineering plus more</w:t>
      </w:r>
    </w:p>
    <w:p w:rsidR="00F9798B" w:rsidRDefault="006D1BEB">
      <w:hyperlink r:id="rId18" w:anchor="workshop" w:history="1">
        <w:r w:rsidR="00F9798B" w:rsidRPr="00AB0E50">
          <w:rPr>
            <w:rStyle w:val="Hyperlink"/>
          </w:rPr>
          <w:t>https://ukhex.vfairs.com/en/#workshop</w:t>
        </w:r>
      </w:hyperlink>
    </w:p>
    <w:p w:rsidR="00637481" w:rsidRDefault="006D1BEB">
      <w:hyperlink r:id="rId19" w:anchor="ExhibitorsLogo" w:history="1">
        <w:r w:rsidR="00F9798B" w:rsidRPr="00AB0E50">
          <w:rPr>
            <w:rStyle w:val="Hyperlink"/>
          </w:rPr>
          <w:t>https://ukhex.vfairs.com/en/#ExhibitorsLogo</w:t>
        </w:r>
      </w:hyperlink>
    </w:p>
    <w:p w:rsidR="00F9798B" w:rsidRDefault="006D1BEB">
      <w:hyperlink r:id="rId20" w:history="1">
        <w:r w:rsidR="00F9798B" w:rsidRPr="00AB0E50">
          <w:rPr>
            <w:rStyle w:val="Hyperlink"/>
          </w:rPr>
          <w:t>https://ukhex.vfairs.com/en/register</w:t>
        </w:r>
      </w:hyperlink>
    </w:p>
    <w:p w:rsidR="00F9798B" w:rsidRPr="00404EA2" w:rsidRDefault="00404EA2">
      <w:pPr>
        <w:rPr>
          <w:rFonts w:cs="Arial"/>
          <w:color w:val="000000"/>
          <w:u w:val="single"/>
        </w:rPr>
      </w:pPr>
      <w:r w:rsidRPr="00404EA2">
        <w:rPr>
          <w:rFonts w:cs="Arial"/>
          <w:color w:val="000000"/>
          <w:u w:val="single"/>
        </w:rPr>
        <w:t>‘</w:t>
      </w:r>
      <w:r w:rsidRPr="00404EA2">
        <w:rPr>
          <w:rStyle w:val="Strong"/>
          <w:rFonts w:cs="Arial"/>
          <w:color w:val="000000"/>
          <w:u w:val="single"/>
        </w:rPr>
        <w:t>Spotlight on: Women in Business</w:t>
      </w:r>
      <w:r w:rsidRPr="00404EA2">
        <w:rPr>
          <w:rFonts w:cs="Arial"/>
          <w:color w:val="000000"/>
          <w:u w:val="single"/>
        </w:rPr>
        <w:t>’</w:t>
      </w:r>
    </w:p>
    <w:p w:rsidR="00404EA2" w:rsidRPr="00404EA2" w:rsidRDefault="00404EA2">
      <w:r w:rsidRPr="00404EA2">
        <w:rPr>
          <w:rFonts w:cs="Arial"/>
          <w:color w:val="000000"/>
        </w:rPr>
        <w:t>Wednesday 24</w:t>
      </w:r>
      <w:r w:rsidRPr="00404EA2">
        <w:rPr>
          <w:rFonts w:cs="Arial"/>
          <w:color w:val="000000"/>
          <w:vertAlign w:val="superscript"/>
        </w:rPr>
        <w:t>th</w:t>
      </w:r>
      <w:r w:rsidRPr="00404EA2">
        <w:rPr>
          <w:rFonts w:cs="Arial"/>
          <w:color w:val="000000"/>
        </w:rPr>
        <w:t xml:space="preserve"> November</w:t>
      </w:r>
    </w:p>
    <w:p w:rsidR="00404EA2" w:rsidRPr="00404EA2" w:rsidRDefault="00404EA2" w:rsidP="00404EA2">
      <w:pPr>
        <w:pStyle w:val="NormalWeb"/>
        <w:spacing w:before="0" w:beforeAutospacing="0" w:after="0" w:afterAutospacing="0" w:line="270" w:lineRule="atLeast"/>
        <w:rPr>
          <w:rFonts w:asciiTheme="minorHAnsi" w:hAnsiTheme="minorHAnsi" w:cs="Arial"/>
          <w:color w:val="000000"/>
          <w:sz w:val="22"/>
          <w:szCs w:val="22"/>
        </w:rPr>
      </w:pPr>
      <w:r w:rsidRPr="00404EA2">
        <w:rPr>
          <w:rFonts w:asciiTheme="minorHAnsi" w:hAnsiTheme="minorHAnsi" w:cs="Arial"/>
          <w:color w:val="000000"/>
          <w:sz w:val="22"/>
          <w:szCs w:val="22"/>
        </w:rPr>
        <w:t>On Wednesday our Virtual Park opens once again for our ‘</w:t>
      </w:r>
      <w:r w:rsidRPr="00404EA2">
        <w:rPr>
          <w:rStyle w:val="Strong"/>
          <w:rFonts w:asciiTheme="minorHAnsi" w:hAnsiTheme="minorHAnsi" w:cs="Arial"/>
          <w:color w:val="000000"/>
          <w:sz w:val="22"/>
          <w:szCs w:val="22"/>
        </w:rPr>
        <w:t>Spotlight on: Women in Business</w:t>
      </w:r>
      <w:r w:rsidRPr="00404EA2">
        <w:rPr>
          <w:rFonts w:asciiTheme="minorHAnsi" w:hAnsiTheme="minorHAnsi" w:cs="Arial"/>
          <w:color w:val="000000"/>
          <w:sz w:val="22"/>
          <w:szCs w:val="22"/>
        </w:rPr>
        <w:t>’ event. If you haven’t had a chance to book on yet, </w:t>
      </w:r>
      <w:hyperlink r:id="rId21" w:tgtFrame="_blank" w:history="1">
        <w:r w:rsidRPr="00404EA2">
          <w:rPr>
            <w:rStyle w:val="Hyperlink"/>
            <w:rFonts w:asciiTheme="minorHAnsi" w:hAnsiTheme="minorHAnsi" w:cs="Arial"/>
            <w:color w:val="D04A02"/>
            <w:sz w:val="22"/>
            <w:szCs w:val="22"/>
          </w:rPr>
          <w:t>sign up for the event here</w:t>
        </w:r>
      </w:hyperlink>
      <w:r w:rsidRPr="00404EA2">
        <w:rPr>
          <w:rFonts w:asciiTheme="minorHAnsi" w:hAnsiTheme="minorHAnsi" w:cs="Arial"/>
          <w:color w:val="000000"/>
          <w:sz w:val="22"/>
          <w:szCs w:val="22"/>
        </w:rPr>
        <w:t>. The event will be open for you to drop-in whenever you can between 3-5.30pm. Registration will close at 5pm on Tuesday so please secure your place as soon as you can to avoid disappointment.</w:t>
      </w:r>
    </w:p>
    <w:p w:rsidR="00404EA2" w:rsidRPr="00404EA2" w:rsidRDefault="00404EA2" w:rsidP="00404EA2">
      <w:pPr>
        <w:pStyle w:val="NormalWeb"/>
        <w:spacing w:before="0" w:beforeAutospacing="0" w:after="0" w:afterAutospacing="0" w:line="270" w:lineRule="atLeast"/>
        <w:rPr>
          <w:rFonts w:asciiTheme="minorHAnsi" w:hAnsiTheme="minorHAnsi" w:cs="Arial"/>
          <w:color w:val="000000"/>
          <w:sz w:val="22"/>
          <w:szCs w:val="22"/>
        </w:rPr>
      </w:pPr>
      <w:r w:rsidRPr="00404EA2">
        <w:rPr>
          <w:rFonts w:asciiTheme="minorHAnsi" w:hAnsiTheme="minorHAnsi" w:cs="Arial"/>
          <w:color w:val="000000"/>
          <w:sz w:val="22"/>
          <w:szCs w:val="22"/>
        </w:rPr>
        <w:t> </w:t>
      </w:r>
    </w:p>
    <w:p w:rsidR="00404EA2" w:rsidRPr="00404EA2" w:rsidRDefault="00404EA2" w:rsidP="00404EA2">
      <w:pPr>
        <w:pStyle w:val="NormalWeb"/>
        <w:spacing w:before="0" w:beforeAutospacing="0" w:after="0" w:afterAutospacing="0" w:line="270" w:lineRule="atLeast"/>
        <w:rPr>
          <w:rFonts w:asciiTheme="minorHAnsi" w:hAnsiTheme="minorHAnsi" w:cs="Arial"/>
          <w:color w:val="000000"/>
          <w:sz w:val="22"/>
          <w:szCs w:val="22"/>
        </w:rPr>
      </w:pPr>
      <w:r w:rsidRPr="00404EA2">
        <w:rPr>
          <w:rFonts w:asciiTheme="minorHAnsi" w:hAnsiTheme="minorHAnsi" w:cs="Arial"/>
          <w:color w:val="000000"/>
          <w:sz w:val="22"/>
          <w:szCs w:val="22"/>
        </w:rPr>
        <w:t xml:space="preserve">Our Spotlight on: Women in Business event will give you a chance to hear our people share their stories on what gender equality means to them. You'll also be able to attend our 'Building your confidence in business' session as well as a panel event with our Women in Business alumni and our </w:t>
      </w:r>
      <w:r w:rsidRPr="00404EA2">
        <w:rPr>
          <w:rFonts w:asciiTheme="minorHAnsi" w:hAnsiTheme="minorHAnsi" w:cs="Arial"/>
          <w:color w:val="000000"/>
          <w:sz w:val="22"/>
          <w:szCs w:val="22"/>
        </w:rPr>
        <w:lastRenderedPageBreak/>
        <w:t>Gender Balance Network. You’ll also have the opportunity for one-to-one conversations with our Student Recruitment team. </w:t>
      </w:r>
    </w:p>
    <w:p w:rsidR="00404EA2" w:rsidRPr="00404EA2" w:rsidRDefault="00404EA2" w:rsidP="00404EA2">
      <w:pPr>
        <w:pStyle w:val="NormalWeb"/>
        <w:spacing w:before="0" w:beforeAutospacing="0" w:after="0" w:afterAutospacing="0" w:line="270" w:lineRule="atLeast"/>
        <w:rPr>
          <w:rFonts w:asciiTheme="minorHAnsi" w:hAnsiTheme="minorHAnsi" w:cs="Arial"/>
          <w:color w:val="000000"/>
          <w:sz w:val="22"/>
          <w:szCs w:val="22"/>
        </w:rPr>
      </w:pPr>
      <w:r w:rsidRPr="00404EA2">
        <w:rPr>
          <w:rFonts w:asciiTheme="minorHAnsi" w:hAnsiTheme="minorHAnsi" w:cs="Arial"/>
          <w:color w:val="000000"/>
          <w:sz w:val="22"/>
          <w:szCs w:val="22"/>
        </w:rPr>
        <w:t> </w:t>
      </w:r>
    </w:p>
    <w:p w:rsidR="00404EA2" w:rsidRPr="00404EA2" w:rsidRDefault="00404EA2" w:rsidP="00404EA2">
      <w:pPr>
        <w:pStyle w:val="NormalWeb"/>
        <w:spacing w:before="0" w:beforeAutospacing="0" w:after="0" w:afterAutospacing="0" w:line="270" w:lineRule="atLeast"/>
        <w:rPr>
          <w:rFonts w:asciiTheme="minorHAnsi" w:hAnsiTheme="minorHAnsi" w:cs="Arial"/>
          <w:color w:val="000000"/>
          <w:sz w:val="22"/>
          <w:szCs w:val="22"/>
        </w:rPr>
      </w:pPr>
      <w:r w:rsidRPr="00404EA2">
        <w:rPr>
          <w:rFonts w:asciiTheme="minorHAnsi" w:hAnsiTheme="minorHAnsi" w:cs="Arial"/>
          <w:color w:val="000000"/>
          <w:sz w:val="22"/>
          <w:szCs w:val="22"/>
        </w:rPr>
        <w:t xml:space="preserve">The event on Wednesday will take place in our Virtual Park, and you can find out more information on how to access this </w:t>
      </w:r>
      <w:hyperlink r:id="rId22" w:history="1">
        <w:r w:rsidRPr="00404EA2">
          <w:rPr>
            <w:rStyle w:val="Hyperlink"/>
            <w:rFonts w:asciiTheme="minorHAnsi" w:hAnsiTheme="minorHAnsi" w:cs="Arial"/>
            <w:color w:val="D04A02"/>
            <w:sz w:val="22"/>
            <w:szCs w:val="22"/>
          </w:rPr>
          <w:t>here</w:t>
        </w:r>
      </w:hyperlink>
      <w:r w:rsidRPr="00404EA2">
        <w:rPr>
          <w:rFonts w:asciiTheme="minorHAnsi" w:hAnsiTheme="minorHAnsi" w:cs="Arial"/>
          <w:color w:val="000000"/>
          <w:sz w:val="22"/>
          <w:szCs w:val="22"/>
        </w:rPr>
        <w:t>.</w:t>
      </w:r>
    </w:p>
    <w:p w:rsidR="00F9798B" w:rsidRDefault="00F9798B"/>
    <w:p w:rsidR="00404EA2" w:rsidRPr="002B2ED5" w:rsidRDefault="00404EA2" w:rsidP="00404EA2">
      <w:pPr>
        <w:shd w:val="clear" w:color="auto" w:fill="FFFFFF"/>
        <w:spacing w:after="360" w:line="384" w:lineRule="atLeast"/>
        <w:rPr>
          <w:rFonts w:eastAsia="Times New Roman" w:cstheme="minorHAnsi"/>
          <w:b/>
          <w:color w:val="000000"/>
          <w:u w:val="single"/>
          <w:lang w:eastAsia="en-GB"/>
        </w:rPr>
      </w:pPr>
      <w:r w:rsidRPr="002B2ED5">
        <w:rPr>
          <w:rFonts w:eastAsia="Times New Roman" w:cstheme="minorHAnsi"/>
          <w:b/>
          <w:color w:val="000000"/>
          <w:u w:val="single"/>
          <w:lang w:eastAsia="en-GB"/>
        </w:rPr>
        <w:t>THE CAMBRIDGE LAW CONFERENCE</w:t>
      </w:r>
    </w:p>
    <w:p w:rsidR="00404EA2" w:rsidRPr="009D0A90" w:rsidRDefault="00404EA2" w:rsidP="00404EA2">
      <w:pPr>
        <w:shd w:val="clear" w:color="auto" w:fill="FFFFFF"/>
        <w:spacing w:after="360" w:line="384" w:lineRule="atLeast"/>
        <w:rPr>
          <w:rFonts w:eastAsia="Times New Roman" w:cstheme="minorHAnsi"/>
          <w:color w:val="000000"/>
          <w:lang w:eastAsia="en-GB"/>
        </w:rPr>
      </w:pPr>
      <w:r w:rsidRPr="009D0A90">
        <w:rPr>
          <w:rFonts w:eastAsia="Times New Roman" w:cstheme="minorHAnsi"/>
          <w:color w:val="000000"/>
          <w:lang w:eastAsia="en-GB"/>
        </w:rPr>
        <w:t xml:space="preserve">APPLICATIONS FOR THE 2022 CONFERENCE ARE NOW OPEN AND WILL CLOSE DECEMBER 31ST. </w:t>
      </w:r>
    </w:p>
    <w:p w:rsidR="00404EA2" w:rsidRPr="009D0A90" w:rsidRDefault="00404EA2" w:rsidP="00404EA2">
      <w:pPr>
        <w:shd w:val="clear" w:color="auto" w:fill="FFFFFF"/>
        <w:spacing w:before="360" w:after="360" w:line="384" w:lineRule="atLeast"/>
        <w:rPr>
          <w:rFonts w:eastAsia="Times New Roman" w:cstheme="minorHAnsi"/>
          <w:color w:val="000000"/>
          <w:lang w:eastAsia="en-GB"/>
        </w:rPr>
      </w:pPr>
      <w:r w:rsidRPr="009D0A90">
        <w:rPr>
          <w:rFonts w:eastAsia="Times New Roman" w:cstheme="minorHAnsi"/>
          <w:color w:val="000000"/>
          <w:lang w:eastAsia="en-GB"/>
        </w:rPr>
        <w:t xml:space="preserve">The link to apply can be found </w:t>
      </w:r>
      <w:hyperlink r:id="rId23" w:history="1">
        <w:r w:rsidRPr="002B2ED5">
          <w:rPr>
            <w:rFonts w:eastAsia="Times New Roman" w:cstheme="minorHAnsi"/>
            <w:b/>
            <w:bCs/>
            <w:color w:val="000000"/>
            <w:lang w:eastAsia="en-GB"/>
          </w:rPr>
          <w:t>here</w:t>
        </w:r>
      </w:hyperlink>
      <w:r w:rsidRPr="002B2ED5">
        <w:rPr>
          <w:rFonts w:eastAsia="Times New Roman" w:cstheme="minorHAnsi"/>
          <w:b/>
          <w:bCs/>
          <w:color w:val="000000"/>
          <w:lang w:eastAsia="en-GB"/>
        </w:rPr>
        <w:t>.</w:t>
      </w:r>
    </w:p>
    <w:p w:rsidR="00404EA2" w:rsidRPr="009D0A90" w:rsidRDefault="00404EA2" w:rsidP="00404EA2">
      <w:pPr>
        <w:shd w:val="clear" w:color="auto" w:fill="FFFFFF"/>
        <w:spacing w:after="360" w:line="384" w:lineRule="atLeast"/>
        <w:rPr>
          <w:rFonts w:eastAsia="Times New Roman" w:cstheme="minorHAnsi"/>
          <w:color w:val="000000"/>
          <w:lang w:eastAsia="en-GB"/>
        </w:rPr>
      </w:pPr>
      <w:r w:rsidRPr="002B2ED5">
        <w:rPr>
          <w:rFonts w:eastAsia="Times New Roman" w:cstheme="minorHAnsi"/>
          <w:b/>
          <w:bCs/>
          <w:color w:val="000000"/>
          <w:lang w:eastAsia="en-GB"/>
        </w:rPr>
        <w:t>Who can apply?</w:t>
      </w:r>
    </w:p>
    <w:p w:rsidR="00404EA2" w:rsidRPr="009D0A90" w:rsidRDefault="00404EA2" w:rsidP="00404EA2">
      <w:pPr>
        <w:shd w:val="clear" w:color="auto" w:fill="FFFFFF"/>
        <w:spacing w:before="360" w:after="0" w:line="384" w:lineRule="atLeast"/>
        <w:rPr>
          <w:rFonts w:eastAsia="Times New Roman" w:cstheme="minorHAnsi"/>
          <w:color w:val="000000"/>
          <w:lang w:eastAsia="en-GB"/>
        </w:rPr>
      </w:pPr>
      <w:r w:rsidRPr="009D0A90">
        <w:rPr>
          <w:rFonts w:eastAsia="Times New Roman" w:cstheme="minorHAnsi"/>
          <w:color w:val="000000"/>
          <w:lang w:eastAsia="en-GB"/>
        </w:rPr>
        <w:t>Any student in their penultimate year of study (year 12, lower sixth, S5, or equivalent) can apply to the Cambridge Sixth Form Law Conference. You don’t need to have any experience studying Law, or even to be sure that you want to apply for Law at university.  We welcome applications from students of all backgrounds, including students from the UK and abroad.  If you have a question about your eligibility, contact applications@cambridgesixthformlawconference.com.</w:t>
      </w:r>
    </w:p>
    <w:p w:rsidR="00404EA2" w:rsidRDefault="00404EA2" w:rsidP="00404EA2"/>
    <w:p w:rsidR="00404EA2" w:rsidRPr="002B2ED5" w:rsidRDefault="00404EA2" w:rsidP="00404EA2">
      <w:pPr>
        <w:rPr>
          <w:rFonts w:eastAsia="Times New Roman"/>
          <w:b/>
          <w:u w:val="single"/>
        </w:rPr>
      </w:pPr>
      <w:r w:rsidRPr="002B2ED5">
        <w:rPr>
          <w:rFonts w:eastAsia="Times New Roman"/>
          <w:b/>
          <w:u w:val="single"/>
        </w:rPr>
        <w:t>National Teen Book Club</w:t>
      </w:r>
    </w:p>
    <w:p w:rsidR="00404EA2" w:rsidRDefault="00404EA2" w:rsidP="00404EA2">
      <w:pPr>
        <w:rPr>
          <w:rFonts w:eastAsia="Times New Roman"/>
        </w:rPr>
      </w:pPr>
      <w:r>
        <w:rPr>
          <w:rFonts w:eastAsia="Times New Roman"/>
        </w:rPr>
        <w:br/>
      </w:r>
      <w:r>
        <w:rPr>
          <w:rFonts w:ascii="Calibri" w:eastAsia="Times New Roman" w:hAnsi="Calibri" w:cs="Calibri"/>
        </w:rPr>
        <w:t xml:space="preserve">The </w:t>
      </w:r>
      <w:hyperlink r:id="rId24" w:history="1">
        <w:r>
          <w:rPr>
            <w:rStyle w:val="Hyperlink"/>
            <w:rFonts w:ascii="Calibri" w:eastAsia="Times New Roman" w:hAnsi="Calibri" w:cs="Calibri"/>
            <w:color w:val="0563C1"/>
          </w:rPr>
          <w:t>National Teen Book Club</w:t>
        </w:r>
      </w:hyperlink>
      <w:r>
        <w:rPr>
          <w:rFonts w:ascii="Calibri" w:eastAsia="Times New Roman" w:hAnsi="Calibri" w:cs="Calibri"/>
        </w:rPr>
        <w:t xml:space="preserve"> is launching its third cycle on Wednesday 10</w:t>
      </w:r>
      <w:r>
        <w:rPr>
          <w:rFonts w:ascii="Calibri" w:eastAsia="Times New Roman" w:hAnsi="Calibri" w:cs="Calibri"/>
          <w:vertAlign w:val="superscript"/>
        </w:rPr>
        <w:t>th</w:t>
      </w:r>
      <w:r>
        <w:rPr>
          <w:rFonts w:ascii="Calibri" w:eastAsia="Times New Roman" w:hAnsi="Calibri" w:cs="Calibri"/>
        </w:rPr>
        <w:t xml:space="preserve"> November and applications for places are open now!</w:t>
      </w:r>
      <w:r>
        <w:rPr>
          <w:rFonts w:eastAsia="Times New Roman"/>
        </w:rPr>
        <w:br/>
      </w:r>
      <w:r>
        <w:rPr>
          <w:rFonts w:eastAsia="Times New Roman"/>
        </w:rPr>
        <w:br/>
      </w:r>
      <w:r>
        <w:rPr>
          <w:rFonts w:ascii="Calibri" w:eastAsia="Times New Roman" w:hAnsi="Calibri" w:cs="Calibri"/>
        </w:rPr>
        <w:t xml:space="preserve">Students participate by attending five weekly sessions held online, either joining from home or via broadcast in school.  They will engage in a shared reading experience, work on a piece of creative writing that will be published in our virtual library and hear from inspirational leading figures from the literary world, including </w:t>
      </w:r>
      <w:r>
        <w:rPr>
          <w:rFonts w:ascii="Calibri" w:eastAsia="Times New Roman" w:hAnsi="Calibri" w:cs="Calibri"/>
          <w:b/>
          <w:bCs/>
        </w:rPr>
        <w:t>Candice Carty-Williams</w:t>
      </w:r>
      <w:r>
        <w:rPr>
          <w:rFonts w:ascii="Calibri" w:eastAsia="Times New Roman" w:hAnsi="Calibri" w:cs="Calibri"/>
        </w:rPr>
        <w:t xml:space="preserve"> (winner of the British Book Awards Book of the Year 2020 for </w:t>
      </w:r>
      <w:r>
        <w:rPr>
          <w:rFonts w:ascii="Calibri" w:eastAsia="Times New Roman" w:hAnsi="Calibri" w:cs="Calibri"/>
          <w:i/>
          <w:iCs/>
        </w:rPr>
        <w:t>Queenie</w:t>
      </w:r>
      <w:r>
        <w:rPr>
          <w:rFonts w:ascii="Calibri" w:eastAsia="Times New Roman" w:hAnsi="Calibri" w:cs="Calibri"/>
        </w:rPr>
        <w:t>). </w:t>
      </w:r>
      <w:r>
        <w:rPr>
          <w:rFonts w:eastAsia="Times New Roman"/>
        </w:rPr>
        <w:br/>
      </w:r>
      <w:r>
        <w:rPr>
          <w:rFonts w:eastAsia="Times New Roman"/>
        </w:rPr>
        <w:br/>
      </w:r>
      <w:r>
        <w:rPr>
          <w:rFonts w:ascii="Calibri" w:eastAsia="Times New Roman" w:hAnsi="Calibri" w:cs="Calibri"/>
        </w:rPr>
        <w:t>Benefits for students include:</w:t>
      </w:r>
      <w:r>
        <w:rPr>
          <w:rFonts w:eastAsia="Times New Roman"/>
        </w:rPr>
        <w:t xml:space="preserve"> </w:t>
      </w:r>
    </w:p>
    <w:p w:rsidR="00404EA2" w:rsidRDefault="00404EA2" w:rsidP="00404EA2">
      <w:pPr>
        <w:numPr>
          <w:ilvl w:val="0"/>
          <w:numId w:val="6"/>
        </w:numPr>
        <w:spacing w:before="100" w:beforeAutospacing="1" w:after="100" w:afterAutospacing="1" w:line="240" w:lineRule="auto"/>
        <w:rPr>
          <w:rFonts w:eastAsia="Times New Roman"/>
        </w:rPr>
      </w:pPr>
      <w:r>
        <w:rPr>
          <w:rFonts w:ascii="Calibri" w:eastAsia="Times New Roman" w:hAnsi="Calibri" w:cs="Calibri"/>
        </w:rPr>
        <w:t>Develop English reading and writing skills.</w:t>
      </w:r>
    </w:p>
    <w:p w:rsidR="00404EA2" w:rsidRDefault="00404EA2" w:rsidP="00404EA2">
      <w:pPr>
        <w:numPr>
          <w:ilvl w:val="0"/>
          <w:numId w:val="6"/>
        </w:numPr>
        <w:spacing w:before="100" w:beforeAutospacing="1" w:after="100" w:afterAutospacing="1" w:line="240" w:lineRule="auto"/>
        <w:rPr>
          <w:rFonts w:eastAsia="Times New Roman"/>
        </w:rPr>
      </w:pPr>
      <w:r>
        <w:rPr>
          <w:rFonts w:ascii="Calibri" w:eastAsia="Times New Roman" w:hAnsi="Calibri" w:cs="Calibri"/>
        </w:rPr>
        <w:t>Raise aspirations and gain experience for their CV.</w:t>
      </w:r>
    </w:p>
    <w:p w:rsidR="00404EA2" w:rsidRDefault="00404EA2" w:rsidP="00404EA2">
      <w:pPr>
        <w:numPr>
          <w:ilvl w:val="0"/>
          <w:numId w:val="6"/>
        </w:numPr>
        <w:spacing w:before="100" w:beforeAutospacing="1" w:after="100" w:afterAutospacing="1" w:line="240" w:lineRule="auto"/>
        <w:rPr>
          <w:rFonts w:eastAsia="Times New Roman"/>
        </w:rPr>
      </w:pPr>
      <w:r>
        <w:rPr>
          <w:rFonts w:ascii="Calibri" w:eastAsia="Times New Roman" w:hAnsi="Calibri" w:cs="Calibri"/>
        </w:rPr>
        <w:t xml:space="preserve">A heavily discounted copy of our next book, </w:t>
      </w:r>
      <w:hyperlink r:id="rId25" w:history="1">
        <w:r>
          <w:rPr>
            <w:rStyle w:val="Hyperlink"/>
            <w:rFonts w:ascii="Calibri" w:eastAsia="Times New Roman" w:hAnsi="Calibri" w:cs="Calibri"/>
            <w:color w:val="0563C1"/>
          </w:rPr>
          <w:t>Chinglish by Sue Cheung</w:t>
        </w:r>
      </w:hyperlink>
      <w:r>
        <w:rPr>
          <w:rFonts w:ascii="Calibri" w:eastAsia="Times New Roman" w:hAnsi="Calibri" w:cs="Calibri"/>
        </w:rPr>
        <w:t>.</w:t>
      </w:r>
    </w:p>
    <w:p w:rsidR="00404EA2" w:rsidRDefault="00404EA2" w:rsidP="00404EA2">
      <w:pPr>
        <w:rPr>
          <w:rFonts w:eastAsia="Times New Roman"/>
        </w:rPr>
      </w:pPr>
      <w:r>
        <w:rPr>
          <w:rFonts w:eastAsia="Times New Roman"/>
        </w:rPr>
        <w:br/>
      </w:r>
      <w:r>
        <w:rPr>
          <w:rFonts w:ascii="Calibri" w:eastAsia="Times New Roman" w:hAnsi="Calibri" w:cs="Calibri"/>
        </w:rPr>
        <w:t>Next steps:</w:t>
      </w:r>
      <w:r>
        <w:rPr>
          <w:rFonts w:eastAsia="Times New Roman"/>
        </w:rPr>
        <w:t xml:space="preserve"> </w:t>
      </w:r>
    </w:p>
    <w:p w:rsidR="00404EA2" w:rsidRDefault="00404EA2" w:rsidP="00404EA2">
      <w:pPr>
        <w:numPr>
          <w:ilvl w:val="0"/>
          <w:numId w:val="7"/>
        </w:numPr>
        <w:spacing w:before="100" w:beforeAutospacing="1" w:after="100" w:afterAutospacing="1" w:line="240" w:lineRule="auto"/>
        <w:rPr>
          <w:rFonts w:eastAsia="Times New Roman"/>
        </w:rPr>
      </w:pPr>
      <w:r>
        <w:rPr>
          <w:rFonts w:ascii="Calibri" w:eastAsia="Times New Roman" w:hAnsi="Calibri" w:cs="Calibri"/>
        </w:rPr>
        <w:t xml:space="preserve">Register your interest </w:t>
      </w:r>
      <w:hyperlink r:id="rId26" w:history="1">
        <w:r>
          <w:rPr>
            <w:rStyle w:val="Hyperlink"/>
            <w:rFonts w:ascii="Calibri" w:eastAsia="Times New Roman" w:hAnsi="Calibri" w:cs="Calibri"/>
            <w:color w:val="0563C1"/>
          </w:rPr>
          <w:t>here.</w:t>
        </w:r>
      </w:hyperlink>
      <w:r>
        <w:rPr>
          <w:rFonts w:ascii="Calibri" w:eastAsia="Times New Roman" w:hAnsi="Calibri" w:cs="Calibri"/>
        </w:rPr>
        <w:t> Once signed up, you'll receive more information.</w:t>
      </w:r>
    </w:p>
    <w:p w:rsidR="00404EA2" w:rsidRDefault="006D1BEB" w:rsidP="00404EA2">
      <w:hyperlink r:id="rId27" w:history="1">
        <w:r w:rsidR="00404EA2" w:rsidRPr="009E0378">
          <w:rPr>
            <w:rStyle w:val="Hyperlink"/>
          </w:rPr>
          <w:t>https://www.speakersforschools.org/national-teen-book-club/</w:t>
        </w:r>
      </w:hyperlink>
    </w:p>
    <w:p w:rsidR="00404EA2" w:rsidRDefault="00404EA2" w:rsidP="00404EA2">
      <w:pPr>
        <w:rPr>
          <w:b/>
          <w:u w:val="single"/>
        </w:rPr>
      </w:pPr>
    </w:p>
    <w:p w:rsidR="00404EA2" w:rsidRPr="00065664" w:rsidRDefault="00404EA2" w:rsidP="00404EA2">
      <w:pPr>
        <w:rPr>
          <w:rFonts w:cstheme="minorHAnsi"/>
          <w:b/>
          <w:u w:val="single"/>
        </w:rPr>
      </w:pPr>
      <w:r>
        <w:rPr>
          <w:rFonts w:cstheme="minorHAnsi"/>
          <w:b/>
          <w:sz w:val="24"/>
          <w:szCs w:val="24"/>
          <w:u w:val="single"/>
        </w:rPr>
        <w:t>Mock Law Trial</w:t>
      </w:r>
    </w:p>
    <w:p w:rsidR="00404EA2" w:rsidRPr="00404EA2" w:rsidRDefault="00404EA2" w:rsidP="00404EA2">
      <w:pPr>
        <w:rPr>
          <w:rFonts w:cstheme="minorHAnsi"/>
        </w:rPr>
      </w:pPr>
      <w:r w:rsidRPr="00404EA2">
        <w:rPr>
          <w:rFonts w:cstheme="minorHAnsi"/>
        </w:rPr>
        <w:t>I have now received confirmation of a place on the 2021-22 Mock Law Trial.  Saturday 5</w:t>
      </w:r>
      <w:r w:rsidRPr="00404EA2">
        <w:rPr>
          <w:rFonts w:cstheme="minorHAnsi"/>
          <w:vertAlign w:val="superscript"/>
        </w:rPr>
        <w:t>th</w:t>
      </w:r>
      <w:r w:rsidRPr="00404EA2">
        <w:rPr>
          <w:rFonts w:cstheme="minorHAnsi"/>
        </w:rPr>
        <w:t xml:space="preserve"> February 2022.</w:t>
      </w:r>
    </w:p>
    <w:p w:rsidR="00404EA2" w:rsidRPr="00404EA2" w:rsidRDefault="00404EA2" w:rsidP="00404EA2">
      <w:pPr>
        <w:pStyle w:val="Default"/>
        <w:rPr>
          <w:sz w:val="22"/>
          <w:szCs w:val="22"/>
        </w:rPr>
      </w:pPr>
    </w:p>
    <w:p w:rsidR="00404EA2" w:rsidRPr="00404EA2" w:rsidRDefault="00404EA2" w:rsidP="00404EA2">
      <w:pPr>
        <w:rPr>
          <w:rStyle w:val="A2"/>
          <w:sz w:val="22"/>
          <w:szCs w:val="22"/>
        </w:rPr>
      </w:pPr>
      <w:r w:rsidRPr="00404EA2">
        <w:rPr>
          <w:rStyle w:val="A2"/>
          <w:sz w:val="22"/>
          <w:szCs w:val="22"/>
        </w:rPr>
        <w:t>The Bar Mock Trial Competition is a unique opportunity for students aged 15-18 from all over the UK to gain unparalleled insight into the justice system. The competition immerses students in all aspects of a criminal trial, as they take on the roles of barristers, witnesses, clerks, ushers and jury members. Students appear in real crown courts in front of real judges and are assisted in their preparations by profession-al barristers.</w:t>
      </w:r>
    </w:p>
    <w:p w:rsidR="00404EA2" w:rsidRPr="00404EA2" w:rsidRDefault="00404EA2" w:rsidP="00404EA2">
      <w:pPr>
        <w:pStyle w:val="Default"/>
        <w:rPr>
          <w:sz w:val="22"/>
          <w:szCs w:val="22"/>
        </w:rPr>
      </w:pPr>
    </w:p>
    <w:p w:rsidR="00404EA2" w:rsidRPr="00404EA2" w:rsidRDefault="00404EA2" w:rsidP="00404EA2">
      <w:pPr>
        <w:rPr>
          <w:rStyle w:val="A2"/>
          <w:sz w:val="22"/>
          <w:szCs w:val="22"/>
        </w:rPr>
      </w:pPr>
      <w:r w:rsidRPr="00404EA2">
        <w:rPr>
          <w:rStyle w:val="A2"/>
          <w:sz w:val="22"/>
          <w:szCs w:val="22"/>
        </w:rPr>
        <w:t>The competition has two stages: regional heats, which take place across the UK (January/February) and a national final (April). Schools will be assigned to one regional heat where they will present opposing sides of specially written criminal cases in a live format against other schools over three rounds. The two highest scoring schools then proceed to the fourth round to determine the regional winner that will progress to the national final. Schools must present the prosecution and defence for case one and the prosecution or defence for case two.</w:t>
      </w:r>
    </w:p>
    <w:p w:rsidR="00404EA2" w:rsidRPr="00404EA2" w:rsidRDefault="00404EA2" w:rsidP="00404EA2">
      <w:pPr>
        <w:pStyle w:val="Default"/>
        <w:rPr>
          <w:sz w:val="22"/>
          <w:szCs w:val="22"/>
        </w:rPr>
      </w:pPr>
    </w:p>
    <w:p w:rsidR="00404EA2" w:rsidRPr="00404EA2" w:rsidRDefault="00404EA2" w:rsidP="00404EA2">
      <w:r w:rsidRPr="00404EA2">
        <w:t>A full team for the Bar Mock Trial Competition is made of 15 students. This is usually comprised of four barristers, four witnesses, a clerk, an usher and five jury members. However, for any one round, you only need to put forward 10 students: two barristers, two witnesses, either a clerk or usher and five jury members. This means the minimum team size is ten students. This does not include Court Artists and Court Reporters, of which each school is allowed two.</w:t>
      </w:r>
    </w:p>
    <w:p w:rsidR="00404EA2" w:rsidRPr="00404EA2" w:rsidRDefault="00404EA2" w:rsidP="00404EA2">
      <w:r w:rsidRPr="00404EA2">
        <w:t>If you are interested in participating please come and see me Thursday 25</w:t>
      </w:r>
      <w:r w:rsidRPr="00404EA2">
        <w:rPr>
          <w:vertAlign w:val="superscript"/>
        </w:rPr>
        <w:t>th</w:t>
      </w:r>
      <w:r w:rsidRPr="00404EA2">
        <w:t xml:space="preserve"> November during registration in SB3.</w:t>
      </w:r>
    </w:p>
    <w:p w:rsidR="00404EA2" w:rsidRPr="00404EA2" w:rsidRDefault="00404EA2" w:rsidP="00404EA2"/>
    <w:p w:rsidR="00404EA2" w:rsidRPr="00404EA2" w:rsidRDefault="00404EA2" w:rsidP="00404EA2">
      <w:pPr>
        <w:pStyle w:val="font8"/>
        <w:spacing w:before="0" w:beforeAutospacing="0" w:after="0" w:afterAutospacing="0"/>
        <w:textAlignment w:val="baseline"/>
        <w:rPr>
          <w:rStyle w:val="color14"/>
          <w:rFonts w:asciiTheme="minorHAnsi" w:hAnsiTheme="minorHAnsi" w:cstheme="minorHAnsi"/>
          <w:b/>
          <w:color w:val="000000"/>
          <w:sz w:val="22"/>
          <w:szCs w:val="22"/>
          <w:u w:val="single"/>
          <w:bdr w:val="none" w:sz="0" w:space="0" w:color="auto" w:frame="1"/>
        </w:rPr>
      </w:pPr>
      <w:r w:rsidRPr="00404EA2">
        <w:rPr>
          <w:rStyle w:val="color14"/>
          <w:rFonts w:asciiTheme="minorHAnsi" w:hAnsiTheme="minorHAnsi" w:cstheme="minorHAnsi"/>
          <w:b/>
          <w:color w:val="000000"/>
          <w:sz w:val="22"/>
          <w:szCs w:val="22"/>
          <w:u w:val="single"/>
          <w:bdr w:val="none" w:sz="0" w:space="0" w:color="auto" w:frame="1"/>
        </w:rPr>
        <w:t>Medicine</w:t>
      </w:r>
    </w:p>
    <w:p w:rsidR="00404EA2" w:rsidRDefault="00404EA2" w:rsidP="00404EA2">
      <w:pPr>
        <w:pStyle w:val="font8"/>
        <w:spacing w:before="0" w:beforeAutospacing="0" w:after="0" w:afterAutospacing="0"/>
        <w:textAlignment w:val="baseline"/>
        <w:rPr>
          <w:rStyle w:val="color14"/>
          <w:rFonts w:asciiTheme="minorHAnsi" w:hAnsiTheme="minorHAnsi" w:cstheme="minorHAnsi"/>
          <w:color w:val="000000"/>
          <w:sz w:val="22"/>
          <w:szCs w:val="22"/>
          <w:bdr w:val="none" w:sz="0" w:space="0" w:color="auto" w:frame="1"/>
        </w:rPr>
      </w:pPr>
    </w:p>
    <w:p w:rsidR="00404EA2" w:rsidRPr="0046666F" w:rsidRDefault="00404EA2" w:rsidP="00404EA2">
      <w:pPr>
        <w:pStyle w:val="font8"/>
        <w:spacing w:before="0" w:beforeAutospacing="0" w:after="0" w:afterAutospacing="0"/>
        <w:textAlignment w:val="baseline"/>
        <w:rPr>
          <w:rFonts w:asciiTheme="minorHAnsi" w:hAnsiTheme="minorHAnsi" w:cstheme="minorHAnsi"/>
          <w:color w:val="000000"/>
          <w:sz w:val="22"/>
          <w:szCs w:val="22"/>
        </w:rPr>
      </w:pPr>
      <w:r>
        <w:rPr>
          <w:rStyle w:val="color14"/>
          <w:rFonts w:asciiTheme="minorHAnsi" w:hAnsiTheme="minorHAnsi" w:cstheme="minorHAnsi"/>
          <w:color w:val="000000"/>
          <w:sz w:val="22"/>
          <w:szCs w:val="22"/>
          <w:bdr w:val="none" w:sz="0" w:space="0" w:color="auto" w:frame="1"/>
        </w:rPr>
        <w:t>M</w:t>
      </w:r>
      <w:r w:rsidRPr="0046666F">
        <w:rPr>
          <w:rStyle w:val="color14"/>
          <w:rFonts w:asciiTheme="minorHAnsi" w:hAnsiTheme="minorHAnsi" w:cstheme="minorHAnsi"/>
          <w:color w:val="000000"/>
          <w:sz w:val="22"/>
          <w:szCs w:val="22"/>
          <w:bdr w:val="none" w:sz="0" w:space="0" w:color="auto" w:frame="1"/>
        </w:rPr>
        <w:t>ed-</w:t>
      </w:r>
      <w:proofErr w:type="spellStart"/>
      <w:r w:rsidRPr="0046666F">
        <w:rPr>
          <w:rStyle w:val="color14"/>
          <w:rFonts w:asciiTheme="minorHAnsi" w:hAnsiTheme="minorHAnsi" w:cstheme="minorHAnsi"/>
          <w:color w:val="000000"/>
          <w:sz w:val="22"/>
          <w:szCs w:val="22"/>
          <w:bdr w:val="none" w:sz="0" w:space="0" w:color="auto" w:frame="1"/>
        </w:rPr>
        <w:t>soc</w:t>
      </w:r>
      <w:proofErr w:type="spellEnd"/>
      <w:r w:rsidRPr="0046666F">
        <w:rPr>
          <w:rStyle w:val="color14"/>
          <w:rFonts w:asciiTheme="minorHAnsi" w:hAnsiTheme="minorHAnsi" w:cstheme="minorHAnsi"/>
          <w:color w:val="000000"/>
          <w:sz w:val="22"/>
          <w:szCs w:val="22"/>
          <w:bdr w:val="none" w:sz="0" w:space="0" w:color="auto" w:frame="1"/>
        </w:rPr>
        <w:t xml:space="preserve"> is the next generation of</w:t>
      </w:r>
      <w:r w:rsidRPr="0046666F">
        <w:rPr>
          <w:rStyle w:val="color14"/>
          <w:rFonts w:asciiTheme="minorHAnsi" w:hAnsiTheme="minorHAnsi" w:cstheme="minorHAnsi"/>
          <w:b/>
          <w:bCs/>
          <w:color w:val="000000"/>
          <w:sz w:val="22"/>
          <w:szCs w:val="22"/>
          <w:bdr w:val="none" w:sz="0" w:space="0" w:color="auto" w:frame="1"/>
        </w:rPr>
        <w:t> live event</w:t>
      </w:r>
      <w:r w:rsidRPr="0046666F">
        <w:rPr>
          <w:rStyle w:val="color14"/>
          <w:rFonts w:asciiTheme="minorHAnsi" w:hAnsiTheme="minorHAnsi" w:cstheme="minorHAnsi"/>
          <w:color w:val="000000"/>
          <w:sz w:val="22"/>
          <w:szCs w:val="22"/>
          <w:bdr w:val="none" w:sz="0" w:space="0" w:color="auto" w:frame="1"/>
        </w:rPr>
        <w:t xml:space="preserve"> for aspiring medical and healthcare students, built off the back of 30 </w:t>
      </w:r>
      <w:proofErr w:type="spellStart"/>
      <w:r w:rsidRPr="0046666F">
        <w:rPr>
          <w:rStyle w:val="color14"/>
          <w:rFonts w:asciiTheme="minorHAnsi" w:hAnsiTheme="minorHAnsi" w:cstheme="minorHAnsi"/>
          <w:color w:val="000000"/>
          <w:sz w:val="22"/>
          <w:szCs w:val="22"/>
          <w:bdr w:val="none" w:sz="0" w:space="0" w:color="auto" w:frame="1"/>
        </w:rPr>
        <w:t>years experience</w:t>
      </w:r>
      <w:proofErr w:type="spellEnd"/>
      <w:r w:rsidRPr="0046666F">
        <w:rPr>
          <w:rStyle w:val="color14"/>
          <w:rFonts w:asciiTheme="minorHAnsi" w:hAnsiTheme="minorHAnsi" w:cstheme="minorHAnsi"/>
          <w:color w:val="000000"/>
          <w:sz w:val="22"/>
          <w:szCs w:val="22"/>
          <w:bdr w:val="none" w:sz="0" w:space="0" w:color="auto" w:frame="1"/>
        </w:rPr>
        <w:t xml:space="preserve"> of guiding students into careers in medicine MED-SOC offers a hands on intensively academic insight into medical careers.</w:t>
      </w:r>
    </w:p>
    <w:p w:rsidR="00404EA2" w:rsidRPr="0046666F" w:rsidRDefault="00404EA2" w:rsidP="00404EA2">
      <w:pPr>
        <w:pStyle w:val="font8"/>
        <w:spacing w:before="0" w:beforeAutospacing="0" w:after="0" w:afterAutospacing="0"/>
        <w:textAlignment w:val="baseline"/>
        <w:rPr>
          <w:rFonts w:asciiTheme="minorHAnsi" w:hAnsiTheme="minorHAnsi" w:cstheme="minorHAnsi"/>
          <w:color w:val="000000"/>
          <w:sz w:val="22"/>
          <w:szCs w:val="22"/>
        </w:rPr>
      </w:pPr>
      <w:r w:rsidRPr="0046666F">
        <w:rPr>
          <w:rFonts w:asciiTheme="minorHAnsi" w:hAnsiTheme="minorHAnsi" w:cstheme="minorHAnsi"/>
          <w:color w:val="000000"/>
          <w:sz w:val="22"/>
          <w:szCs w:val="22"/>
        </w:rPr>
        <w:br/>
      </w:r>
      <w:r w:rsidRPr="0046666F">
        <w:rPr>
          <w:rStyle w:val="color14"/>
          <w:rFonts w:asciiTheme="minorHAnsi" w:hAnsiTheme="minorHAnsi" w:cstheme="minorHAnsi"/>
          <w:color w:val="000000"/>
          <w:sz w:val="22"/>
          <w:szCs w:val="22"/>
          <w:bdr w:val="none" w:sz="0" w:space="0" w:color="auto" w:frame="1"/>
        </w:rPr>
        <w:t xml:space="preserve">Working with nationally acclaimed human anatomist Samuel </w:t>
      </w:r>
      <w:proofErr w:type="spellStart"/>
      <w:r w:rsidRPr="0046666F">
        <w:rPr>
          <w:rStyle w:val="color14"/>
          <w:rFonts w:asciiTheme="minorHAnsi" w:hAnsiTheme="minorHAnsi" w:cstheme="minorHAnsi"/>
          <w:color w:val="000000"/>
          <w:sz w:val="22"/>
          <w:szCs w:val="22"/>
          <w:bdr w:val="none" w:sz="0" w:space="0" w:color="auto" w:frame="1"/>
        </w:rPr>
        <w:t>Piri</w:t>
      </w:r>
      <w:proofErr w:type="spellEnd"/>
      <w:r w:rsidRPr="0046666F">
        <w:rPr>
          <w:rStyle w:val="color14"/>
          <w:rFonts w:asciiTheme="minorHAnsi" w:hAnsiTheme="minorHAnsi" w:cstheme="minorHAnsi"/>
          <w:color w:val="000000"/>
          <w:sz w:val="22"/>
          <w:szCs w:val="22"/>
          <w:bdr w:val="none" w:sz="0" w:space="0" w:color="auto" w:frame="1"/>
        </w:rPr>
        <w:t xml:space="preserve"> and his clinical team you’ll </w:t>
      </w:r>
      <w:r w:rsidRPr="0046666F">
        <w:rPr>
          <w:rFonts w:asciiTheme="minorHAnsi" w:hAnsiTheme="minorHAnsi" w:cstheme="minorHAnsi"/>
          <w:color w:val="0F9EC0"/>
          <w:sz w:val="22"/>
          <w:szCs w:val="22"/>
          <w:bdr w:val="none" w:sz="0" w:space="0" w:color="auto" w:frame="1"/>
        </w:rPr>
        <w:t>discover the intricate workings of the</w:t>
      </w:r>
      <w:r w:rsidRPr="0046666F">
        <w:rPr>
          <w:rFonts w:asciiTheme="minorHAnsi" w:hAnsiTheme="minorHAnsi" w:cstheme="minorHAnsi"/>
          <w:b/>
          <w:bCs/>
          <w:color w:val="0F9EC0"/>
          <w:sz w:val="22"/>
          <w:szCs w:val="22"/>
          <w:bdr w:val="none" w:sz="0" w:space="0" w:color="auto" w:frame="1"/>
        </w:rPr>
        <w:t> human body through technical hands on dissection.</w:t>
      </w:r>
    </w:p>
    <w:p w:rsidR="00404EA2" w:rsidRPr="0046666F" w:rsidRDefault="00404EA2" w:rsidP="00404EA2">
      <w:pPr>
        <w:pStyle w:val="font7"/>
        <w:spacing w:before="0" w:beforeAutospacing="0" w:after="0" w:afterAutospacing="0"/>
        <w:jc w:val="center"/>
        <w:textAlignment w:val="baseline"/>
        <w:rPr>
          <w:rStyle w:val="color14"/>
          <w:rFonts w:asciiTheme="minorHAnsi" w:hAnsiTheme="minorHAnsi" w:cstheme="minorHAnsi"/>
          <w:b/>
          <w:bCs/>
          <w:color w:val="000000"/>
          <w:sz w:val="22"/>
          <w:szCs w:val="22"/>
          <w:bdr w:val="none" w:sz="0" w:space="0" w:color="auto" w:frame="1"/>
        </w:rPr>
      </w:pPr>
    </w:p>
    <w:p w:rsidR="00404EA2" w:rsidRPr="0046666F" w:rsidRDefault="00404EA2" w:rsidP="00404EA2">
      <w:pPr>
        <w:pStyle w:val="font7"/>
        <w:spacing w:before="0" w:beforeAutospacing="0" w:after="0" w:afterAutospacing="0"/>
        <w:jc w:val="center"/>
        <w:textAlignment w:val="baseline"/>
        <w:rPr>
          <w:rFonts w:asciiTheme="minorHAnsi" w:hAnsiTheme="minorHAnsi" w:cstheme="minorHAnsi"/>
          <w:color w:val="000000"/>
          <w:sz w:val="22"/>
          <w:szCs w:val="22"/>
        </w:rPr>
      </w:pPr>
      <w:r w:rsidRPr="0046666F">
        <w:rPr>
          <w:rStyle w:val="color14"/>
          <w:rFonts w:asciiTheme="minorHAnsi" w:hAnsiTheme="minorHAnsi" w:cstheme="minorHAnsi"/>
          <w:b/>
          <w:bCs/>
          <w:color w:val="000000"/>
          <w:sz w:val="22"/>
          <w:szCs w:val="22"/>
          <w:bdr w:val="none" w:sz="0" w:space="0" w:color="auto" w:frame="1"/>
        </w:rPr>
        <w:t>SATURDAY 19TH FEBRUARY 2022</w:t>
      </w:r>
    </w:p>
    <w:p w:rsidR="00404EA2" w:rsidRPr="0046666F" w:rsidRDefault="00404EA2" w:rsidP="00404EA2">
      <w:pPr>
        <w:pStyle w:val="font7"/>
        <w:spacing w:before="0" w:beforeAutospacing="0" w:after="0" w:afterAutospacing="0"/>
        <w:jc w:val="center"/>
        <w:textAlignment w:val="baseline"/>
        <w:rPr>
          <w:rStyle w:val="color14"/>
          <w:rFonts w:asciiTheme="minorHAnsi" w:hAnsiTheme="minorHAnsi" w:cstheme="minorHAnsi"/>
          <w:b/>
          <w:bCs/>
          <w:color w:val="000000"/>
          <w:sz w:val="22"/>
          <w:szCs w:val="22"/>
          <w:bdr w:val="none" w:sz="0" w:space="0" w:color="auto" w:frame="1"/>
        </w:rPr>
      </w:pPr>
      <w:r w:rsidRPr="0046666F">
        <w:rPr>
          <w:rStyle w:val="color14"/>
          <w:rFonts w:asciiTheme="minorHAnsi" w:hAnsiTheme="minorHAnsi" w:cstheme="minorHAnsi"/>
          <w:b/>
          <w:bCs/>
          <w:color w:val="000000"/>
          <w:sz w:val="22"/>
          <w:szCs w:val="22"/>
          <w:bdr w:val="none" w:sz="0" w:space="0" w:color="auto" w:frame="1"/>
        </w:rPr>
        <w:t>PLYMOUTH HIGH SCHOOL FOR GIRLS </w:t>
      </w:r>
    </w:p>
    <w:p w:rsidR="00404EA2" w:rsidRPr="0046666F" w:rsidRDefault="00404EA2" w:rsidP="00404EA2">
      <w:pPr>
        <w:pStyle w:val="font7"/>
        <w:spacing w:before="0" w:beforeAutospacing="0" w:after="0" w:afterAutospacing="0"/>
        <w:jc w:val="center"/>
        <w:textAlignment w:val="baseline"/>
        <w:rPr>
          <w:rFonts w:asciiTheme="minorHAnsi" w:hAnsiTheme="minorHAnsi" w:cstheme="minorHAnsi"/>
          <w:color w:val="000000"/>
          <w:sz w:val="22"/>
          <w:szCs w:val="22"/>
        </w:rPr>
      </w:pPr>
      <w:r w:rsidRPr="0046666F">
        <w:rPr>
          <w:rFonts w:asciiTheme="minorHAnsi" w:hAnsiTheme="minorHAnsi" w:cstheme="minorHAnsi"/>
          <w:color w:val="000000"/>
          <w:sz w:val="22"/>
          <w:szCs w:val="22"/>
        </w:rPr>
        <w:t>https://www.med-soc.co.uk/</w:t>
      </w:r>
    </w:p>
    <w:p w:rsidR="00404EA2" w:rsidRPr="00065664" w:rsidRDefault="00404EA2" w:rsidP="00404EA2">
      <w:pPr>
        <w:rPr>
          <w:rFonts w:cstheme="minorHAnsi"/>
        </w:rPr>
      </w:pPr>
    </w:p>
    <w:p w:rsidR="003F32E8" w:rsidRDefault="003F32E8" w:rsidP="00BA59D7"/>
    <w:p w:rsidR="003F32E8" w:rsidRDefault="003F32E8" w:rsidP="00BA59D7"/>
    <w:p w:rsidR="003F32E8" w:rsidRDefault="003F32E8" w:rsidP="00BA59D7"/>
    <w:p w:rsidR="003F32E8" w:rsidRDefault="003F32E8" w:rsidP="00BA59D7"/>
    <w:p w:rsidR="00BA59D7" w:rsidRDefault="00BA59D7" w:rsidP="00BA59D7">
      <w:r>
        <w:rPr>
          <w:b/>
          <w:bCs/>
        </w:rPr>
        <w:t>The Unlock Cyber Virtual Taster Week, Monday 7- Friday 11 December</w:t>
      </w:r>
      <w:r>
        <w:t>, is mix of employer-led cyber activities and sessions delivered by leading cyber experts and employers from across the West of England region. Activities will be recorded, for you to stream later. However some of the sessions will only be available to watch live. </w:t>
      </w:r>
    </w:p>
    <w:p w:rsidR="00BA59D7" w:rsidRDefault="00BA59D7" w:rsidP="00BA59D7">
      <w:r>
        <w:t> </w:t>
      </w:r>
    </w:p>
    <w:p w:rsidR="00BA59D7" w:rsidRDefault="00BA59D7" w:rsidP="00BA59D7">
      <w:r>
        <w:rPr>
          <w:b/>
          <w:bCs/>
        </w:rPr>
        <w:t>Register now – simply reply yes to this email </w:t>
      </w:r>
    </w:p>
    <w:p w:rsidR="00BA59D7" w:rsidRDefault="00BA59D7" w:rsidP="00BA59D7">
      <w:r>
        <w:t xml:space="preserve">Please register your interest now. Simply reply yes to this email to receive the timetable and links. </w:t>
      </w:r>
      <w:hyperlink r:id="rId28" w:history="1">
        <w:r>
          <w:rPr>
            <w:rStyle w:val="Hyperlink"/>
          </w:rPr>
          <w:t>Elaine3.brown@uwe.ac.uk</w:t>
        </w:r>
      </w:hyperlink>
      <w:r>
        <w:t xml:space="preserve">  </w:t>
      </w:r>
    </w:p>
    <w:p w:rsidR="00BA59D7" w:rsidRDefault="00BA59D7" w:rsidP="00BA59D7">
      <w:r>
        <w:t> </w:t>
      </w:r>
    </w:p>
    <w:p w:rsidR="00BA59D7" w:rsidRDefault="00BA59D7" w:rsidP="00BA59D7">
      <w:r>
        <w:rPr>
          <w:b/>
          <w:bCs/>
        </w:rPr>
        <w:t>How it works </w:t>
      </w:r>
    </w:p>
    <w:p w:rsidR="00BA59D7" w:rsidRDefault="00BA59D7" w:rsidP="00BA59D7">
      <w:r>
        <w:t>We will use MS Teams. (Please note all you need is a website browser. No software or apps need to be downloaded) MS Teams links can be used in the classroom or offered to students if they are working from home. </w:t>
      </w:r>
    </w:p>
    <w:p w:rsidR="00BA59D7" w:rsidRDefault="00BA59D7" w:rsidP="00BA59D7">
      <w:r>
        <w:t>Details on how to use the links will be sent nearer the time. </w:t>
      </w:r>
    </w:p>
    <w:p w:rsidR="00BA59D7" w:rsidRDefault="00BA59D7" w:rsidP="00BA59D7"/>
    <w:p w:rsidR="00BA59D7" w:rsidRDefault="00BA59D7" w:rsidP="00BA59D7">
      <w:r>
        <w:rPr>
          <w:b/>
          <w:bCs/>
        </w:rPr>
        <w:t>Unlock Cyber </w:t>
      </w:r>
    </w:p>
    <w:p w:rsidR="00BA59D7" w:rsidRDefault="006D1BEB" w:rsidP="00BA59D7">
      <w:hyperlink r:id="rId29" w:history="1">
        <w:r w:rsidR="00BA59D7">
          <w:rPr>
            <w:rStyle w:val="Hyperlink"/>
          </w:rPr>
          <w:t>Unlock Cyber</w:t>
        </w:r>
      </w:hyperlink>
      <w:r w:rsidR="00BA59D7">
        <w:t xml:space="preserve"> is a group established in May 2018 to bring together cyber representatives from employers, professional bodies, delivery partners, education providers and academia from Bristol, Bath and the West of England region. </w:t>
      </w:r>
    </w:p>
    <w:p w:rsidR="00BA59D7" w:rsidRDefault="00BA59D7" w:rsidP="00BA59D7">
      <w:r>
        <w:t> </w:t>
      </w:r>
    </w:p>
    <w:p w:rsidR="00BA59D7" w:rsidRDefault="00BA59D7" w:rsidP="00BA59D7">
      <w:r>
        <w:t>We are working collectively with secondary schools to help create, raise awareness and deliver more cyber opportunities to young people in order to help fulfil skills gaps and meet future skills needs. Our aim is to be diverse and represent the region’s demographic.</w:t>
      </w:r>
      <w:r>
        <w:rPr>
          <w:b/>
          <w:bCs/>
        </w:rPr>
        <w:t xml:space="preserve"> </w:t>
      </w:r>
      <w:r>
        <w:t> </w:t>
      </w:r>
    </w:p>
    <w:p w:rsidR="00BA59D7" w:rsidRDefault="00BA59D7" w:rsidP="00BA59D7">
      <w:r>
        <w:t> </w:t>
      </w:r>
    </w:p>
    <w:p w:rsidR="00BA59D7" w:rsidRDefault="00BA59D7" w:rsidP="00BA59D7">
      <w:r>
        <w:t>The project group is currently made up of UWE, Bristol and Bath Cyber, High Tech Bristol and Bath, SW</w:t>
      </w:r>
      <w:proofErr w:type="gramStart"/>
      <w:r>
        <w:t>  Police</w:t>
      </w:r>
      <w:proofErr w:type="gramEnd"/>
      <w:r>
        <w:t xml:space="preserve"> Regional Cyber Crime Unit, National Cyber Security Centre (NCSC), Immersive Labs, Leonardo UK,  EY, BT, Lloyds Bank,  Airbus, PwC, OVO Energy, Nationwide Building Society, Hargreaves Lansdown and Graphic Science (STEM Ambassadors for the region) </w:t>
      </w:r>
    </w:p>
    <w:p w:rsidR="00BA59D7" w:rsidRDefault="00BA59D7" w:rsidP="00BA59D7">
      <w:r>
        <w:t> </w:t>
      </w:r>
    </w:p>
    <w:p w:rsidR="00BA59D7" w:rsidRDefault="00BA59D7" w:rsidP="00BA59D7">
      <w:r>
        <w:t>Our work focuses on the following areas: </w:t>
      </w:r>
    </w:p>
    <w:p w:rsidR="00BA59D7" w:rsidRDefault="00BA59D7" w:rsidP="00BA59D7">
      <w:pPr>
        <w:numPr>
          <w:ilvl w:val="0"/>
          <w:numId w:val="8"/>
        </w:numPr>
        <w:spacing w:after="0" w:line="240" w:lineRule="auto"/>
        <w:rPr>
          <w:rFonts w:eastAsia="Times New Roman"/>
        </w:rPr>
      </w:pPr>
      <w:r>
        <w:rPr>
          <w:rFonts w:eastAsia="Times New Roman"/>
        </w:rPr>
        <w:t>How to engage with schools and young people to enhance their knowledge about cyber </w:t>
      </w:r>
    </w:p>
    <w:p w:rsidR="00BA59D7" w:rsidRDefault="00BA59D7" w:rsidP="00BA59D7">
      <w:pPr>
        <w:numPr>
          <w:ilvl w:val="0"/>
          <w:numId w:val="8"/>
        </w:numPr>
        <w:spacing w:after="0" w:line="240" w:lineRule="auto"/>
        <w:rPr>
          <w:rFonts w:eastAsia="Times New Roman"/>
        </w:rPr>
      </w:pPr>
      <w:r>
        <w:rPr>
          <w:rFonts w:eastAsia="Times New Roman"/>
        </w:rPr>
        <w:t>How to work with schools and young people to provide activities and opportunities to develop their interest in cyber and learn the necessary skills  </w:t>
      </w:r>
      <w:r>
        <w:rPr>
          <w:rFonts w:eastAsia="Times New Roman"/>
        </w:rPr>
        <w:br/>
        <w:t> </w:t>
      </w:r>
    </w:p>
    <w:p w:rsidR="00BA59D7" w:rsidRDefault="00BA59D7" w:rsidP="00BA59D7">
      <w:pPr>
        <w:numPr>
          <w:ilvl w:val="0"/>
          <w:numId w:val="8"/>
        </w:numPr>
        <w:spacing w:after="0" w:line="240" w:lineRule="auto"/>
        <w:rPr>
          <w:rFonts w:eastAsia="Times New Roman"/>
        </w:rPr>
      </w:pPr>
      <w:r>
        <w:rPr>
          <w:rFonts w:eastAsia="Times New Roman"/>
        </w:rPr>
        <w:lastRenderedPageBreak/>
        <w:t>To ensure a strong foundation for the development of local employer-led activities to improve cyber security education and demonstrate real opportunities  </w:t>
      </w:r>
    </w:p>
    <w:p w:rsidR="00BA59D7" w:rsidRDefault="00BA59D7" w:rsidP="00BA59D7">
      <w:r>
        <w:t xml:space="preserve">How best to signpost regional opportunities plus career and training pathways into the profession </w:t>
      </w:r>
      <w:r>
        <w:rPr>
          <w:b/>
          <w:bCs/>
        </w:rPr>
        <w:t> </w:t>
      </w:r>
    </w:p>
    <w:p w:rsidR="00BA59D7" w:rsidRDefault="00BA59D7" w:rsidP="00BA59D7"/>
    <w:p w:rsidR="00BA59D7" w:rsidRDefault="00BA59D7" w:rsidP="00BA59D7">
      <w:pPr>
        <w:jc w:val="center"/>
      </w:pPr>
      <w:r>
        <w:rPr>
          <w:noProof/>
          <w:lang w:eastAsia="en-GB"/>
        </w:rPr>
        <w:drawing>
          <wp:inline distT="0" distB="0" distL="0" distR="0">
            <wp:extent cx="2486025" cy="13239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486025" cy="1323975"/>
                    </a:xfrm>
                    <a:prstGeom prst="rect">
                      <a:avLst/>
                    </a:prstGeom>
                    <a:noFill/>
                    <a:ln>
                      <a:noFill/>
                    </a:ln>
                  </pic:spPr>
                </pic:pic>
              </a:graphicData>
            </a:graphic>
          </wp:inline>
        </w:drawing>
      </w:r>
    </w:p>
    <w:p w:rsidR="00BA59D7" w:rsidRDefault="00BA59D7" w:rsidP="00BA59D7"/>
    <w:p w:rsidR="00BA59D7" w:rsidRDefault="00BA59D7" w:rsidP="00BA59D7">
      <w:r>
        <w:t>Neon is totally free to use by teachers, careers leaders, students, schools as well as by activity providers (Contributors) that want to upload and promote their activities widely.</w:t>
      </w:r>
    </w:p>
    <w:p w:rsidR="00BA59D7" w:rsidRDefault="00BA59D7" w:rsidP="00BA59D7"/>
    <w:p w:rsidR="00BA59D7" w:rsidRDefault="00BA59D7" w:rsidP="00BA59D7">
      <w:pPr>
        <w:rPr>
          <w:u w:val="single"/>
        </w:rPr>
      </w:pPr>
      <w:r>
        <w:rPr>
          <w:u w:val="single"/>
        </w:rPr>
        <w:t>In summary:</w:t>
      </w:r>
    </w:p>
    <w:p w:rsidR="00BA59D7" w:rsidRDefault="00BA59D7" w:rsidP="00BA59D7">
      <w:r>
        <w:t xml:space="preserve">The </w:t>
      </w:r>
      <w:hyperlink r:id="rId32" w:history="1">
        <w:r>
          <w:rPr>
            <w:rStyle w:val="Hyperlink"/>
          </w:rPr>
          <w:t>Neon website</w:t>
        </w:r>
      </w:hyperlink>
      <w:r>
        <w:t xml:space="preserve"> brings together the UK’s best engineering experiences and inspiring careers resources to help teachers bring STEM to life with real-world examples of engineering.</w:t>
      </w:r>
    </w:p>
    <w:p w:rsidR="00BA59D7" w:rsidRDefault="00BA59D7" w:rsidP="00BA59D7">
      <w:r>
        <w:t>Neon is powered by the team behind Big Bang and Tomorrow’s Engineers and partners with the engineering community in its quest to support teachers and inspire the next generation.</w:t>
      </w:r>
    </w:p>
    <w:p w:rsidR="00BA59D7" w:rsidRDefault="00BA59D7" w:rsidP="00BA59D7">
      <w:r>
        <w:t xml:space="preserve">We have 4 new films of brilliant engineers, who we hope will engage teachers and inspire their students. </w:t>
      </w:r>
    </w:p>
    <w:p w:rsidR="00BA59D7" w:rsidRDefault="00BA59D7" w:rsidP="00BA59D7">
      <w:r>
        <w:t xml:space="preserve">Noah – Systems Engineer - </w:t>
      </w:r>
      <w:hyperlink r:id="rId33" w:history="1">
        <w:r>
          <w:rPr>
            <w:rStyle w:val="Hyperlink"/>
          </w:rPr>
          <w:t>https://youtu.be/9qxAKfDErN4</w:t>
        </w:r>
      </w:hyperlink>
      <w:r>
        <w:t xml:space="preserve"> </w:t>
      </w:r>
    </w:p>
    <w:p w:rsidR="00BA59D7" w:rsidRDefault="00BA59D7" w:rsidP="00BA59D7">
      <w:r>
        <w:t xml:space="preserve">Stephanie – Space Engineer - </w:t>
      </w:r>
      <w:hyperlink r:id="rId34" w:tooltip="https://youtu.be/elq-np1qkji" w:history="1">
        <w:r>
          <w:rPr>
            <w:rStyle w:val="Hyperlink"/>
          </w:rPr>
          <w:t>https://youtu.be/eLQ-Np1qKJI</w:t>
        </w:r>
      </w:hyperlink>
      <w:r>
        <w:t xml:space="preserve"> </w:t>
      </w:r>
      <w:r>
        <w:br/>
        <w:t xml:space="preserve">Patrick – Research Engineer - </w:t>
      </w:r>
      <w:hyperlink r:id="rId35" w:history="1">
        <w:r>
          <w:rPr>
            <w:rStyle w:val="Hyperlink"/>
          </w:rPr>
          <w:t>https://youtu.be/hk5hPuoyFuw</w:t>
        </w:r>
      </w:hyperlink>
      <w:r>
        <w:t xml:space="preserve"> </w:t>
      </w:r>
      <w:r>
        <w:br/>
        <w:t xml:space="preserve">Alannah – Software Engineer - </w:t>
      </w:r>
      <w:hyperlink r:id="rId36" w:history="1">
        <w:r>
          <w:rPr>
            <w:rStyle w:val="Hyperlink"/>
          </w:rPr>
          <w:t>https://youtu.be/Cs0f0wd8cgQ</w:t>
        </w:r>
      </w:hyperlink>
    </w:p>
    <w:p w:rsidR="00404EA2" w:rsidRPr="00404EA2" w:rsidRDefault="00404EA2"/>
    <w:sectPr w:rsidR="00404EA2" w:rsidRPr="00404EA2">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BEB" w:rsidRDefault="006D1BEB" w:rsidP="006D1BEB">
      <w:pPr>
        <w:spacing w:after="0" w:line="240" w:lineRule="auto"/>
      </w:pPr>
      <w:r>
        <w:separator/>
      </w:r>
    </w:p>
  </w:endnote>
  <w:endnote w:type="continuationSeparator" w:id="0">
    <w:p w:rsidR="006D1BEB" w:rsidRDefault="006D1BEB" w:rsidP="006D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BEB" w:rsidRDefault="006D1BEB" w:rsidP="006D1BEB">
      <w:pPr>
        <w:spacing w:after="0" w:line="240" w:lineRule="auto"/>
      </w:pPr>
      <w:r>
        <w:separator/>
      </w:r>
    </w:p>
  </w:footnote>
  <w:footnote w:type="continuationSeparator" w:id="0">
    <w:p w:rsidR="006D1BEB" w:rsidRDefault="006D1BEB" w:rsidP="006D1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BEB" w:rsidRDefault="006D1BEB">
    <w:pPr>
      <w:pStyle w:val="Header"/>
    </w:pPr>
    <w:r>
      <w:rPr>
        <w:noProof/>
        <w:lang w:eastAsia="en-GB"/>
      </w:rPr>
      <w:drawing>
        <wp:inline distT="0" distB="0" distL="0" distR="0" wp14:anchorId="383CC579" wp14:editId="0CED95C5">
          <wp:extent cx="485775" cy="485775"/>
          <wp:effectExtent l="0" t="0" r="9525" b="9525"/>
          <wp:docPr id="3" name="Picture 3" descr="Description: Description: Description: Description: Description: Description: Description: Description: cid:image002.jpg@01CD197D.40C919E0"/>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Description: Description: Description: Description: cid:image002.jpg@01CD197D.40C919E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tab/>
    </w:r>
    <w:r>
      <w:tab/>
      <w:t>PLYMSTOCK SCHOOL SIXTH FORM</w:t>
    </w:r>
  </w:p>
  <w:p w:rsidR="006D1BEB" w:rsidRDefault="006D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066"/>
    <w:multiLevelType w:val="multilevel"/>
    <w:tmpl w:val="9D94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C4ABE"/>
    <w:multiLevelType w:val="multilevel"/>
    <w:tmpl w:val="3CBC8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408BF"/>
    <w:multiLevelType w:val="multilevel"/>
    <w:tmpl w:val="865AA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208BF"/>
    <w:multiLevelType w:val="multilevel"/>
    <w:tmpl w:val="5B5A1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B4D39"/>
    <w:multiLevelType w:val="multilevel"/>
    <w:tmpl w:val="90D0E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F2879"/>
    <w:multiLevelType w:val="multilevel"/>
    <w:tmpl w:val="A57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E6694"/>
    <w:multiLevelType w:val="multilevel"/>
    <w:tmpl w:val="EC96C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23231"/>
    <w:multiLevelType w:val="multilevel"/>
    <w:tmpl w:val="5C520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CB"/>
    <w:rsid w:val="003C379B"/>
    <w:rsid w:val="003F32E8"/>
    <w:rsid w:val="00404EA2"/>
    <w:rsid w:val="00637481"/>
    <w:rsid w:val="006D1BEB"/>
    <w:rsid w:val="007132DE"/>
    <w:rsid w:val="00AA6067"/>
    <w:rsid w:val="00BA59D7"/>
    <w:rsid w:val="00BD562C"/>
    <w:rsid w:val="00CD2ECB"/>
    <w:rsid w:val="00CD7042"/>
    <w:rsid w:val="00F97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A047"/>
  <w15:chartTrackingRefBased/>
  <w15:docId w15:val="{CECBBBC2-CB34-47F4-86FA-6236C1F6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798B"/>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A6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481"/>
    <w:rPr>
      <w:color w:val="0563C1" w:themeColor="hyperlink"/>
      <w:u w:val="single"/>
    </w:rPr>
  </w:style>
  <w:style w:type="character" w:styleId="Strong">
    <w:name w:val="Strong"/>
    <w:basedOn w:val="DefaultParagraphFont"/>
    <w:uiPriority w:val="22"/>
    <w:qFormat/>
    <w:rsid w:val="00637481"/>
    <w:rPr>
      <w:b/>
      <w:bCs/>
    </w:rPr>
  </w:style>
  <w:style w:type="character" w:customStyle="1" w:styleId="Heading1Char">
    <w:name w:val="Heading 1 Char"/>
    <w:basedOn w:val="DefaultParagraphFont"/>
    <w:link w:val="Heading1"/>
    <w:uiPriority w:val="9"/>
    <w:rsid w:val="00F9798B"/>
    <w:rPr>
      <w:rFonts w:ascii="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F9798B"/>
    <w:rPr>
      <w:color w:val="954F72" w:themeColor="followedHyperlink"/>
      <w:u w:val="single"/>
    </w:rPr>
  </w:style>
  <w:style w:type="character" w:customStyle="1" w:styleId="Heading2Char">
    <w:name w:val="Heading 2 Char"/>
    <w:basedOn w:val="DefaultParagraphFont"/>
    <w:link w:val="Heading2"/>
    <w:uiPriority w:val="9"/>
    <w:semiHidden/>
    <w:rsid w:val="00AA606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04EA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isplay-4">
    <w:name w:val="display-4"/>
    <w:basedOn w:val="Normal"/>
    <w:rsid w:val="00404E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2">
    <w:name w:val="h2"/>
    <w:basedOn w:val="Normal"/>
    <w:rsid w:val="00404E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04EA2"/>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404EA2"/>
    <w:rPr>
      <w:color w:val="000000"/>
      <w:sz w:val="20"/>
      <w:szCs w:val="20"/>
    </w:rPr>
  </w:style>
  <w:style w:type="paragraph" w:customStyle="1" w:styleId="font8">
    <w:name w:val="font_8"/>
    <w:basedOn w:val="Normal"/>
    <w:rsid w:val="00404E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4">
    <w:name w:val="color_14"/>
    <w:basedOn w:val="DefaultParagraphFont"/>
    <w:rsid w:val="00404EA2"/>
  </w:style>
  <w:style w:type="paragraph" w:customStyle="1" w:styleId="font7">
    <w:name w:val="font_7"/>
    <w:basedOn w:val="Normal"/>
    <w:rsid w:val="00404E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D1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BEB"/>
  </w:style>
  <w:style w:type="paragraph" w:styleId="Footer">
    <w:name w:val="footer"/>
    <w:basedOn w:val="Normal"/>
    <w:link w:val="FooterChar"/>
    <w:uiPriority w:val="99"/>
    <w:unhideWhenUsed/>
    <w:rsid w:val="006D1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4578">
      <w:bodyDiv w:val="1"/>
      <w:marLeft w:val="0"/>
      <w:marRight w:val="0"/>
      <w:marTop w:val="0"/>
      <w:marBottom w:val="0"/>
      <w:divBdr>
        <w:top w:val="none" w:sz="0" w:space="0" w:color="auto"/>
        <w:left w:val="none" w:sz="0" w:space="0" w:color="auto"/>
        <w:bottom w:val="none" w:sz="0" w:space="0" w:color="auto"/>
        <w:right w:val="none" w:sz="0" w:space="0" w:color="auto"/>
      </w:divBdr>
    </w:div>
    <w:div w:id="189955881">
      <w:bodyDiv w:val="1"/>
      <w:marLeft w:val="0"/>
      <w:marRight w:val="0"/>
      <w:marTop w:val="0"/>
      <w:marBottom w:val="0"/>
      <w:divBdr>
        <w:top w:val="none" w:sz="0" w:space="0" w:color="auto"/>
        <w:left w:val="none" w:sz="0" w:space="0" w:color="auto"/>
        <w:bottom w:val="none" w:sz="0" w:space="0" w:color="auto"/>
        <w:right w:val="none" w:sz="0" w:space="0" w:color="auto"/>
      </w:divBdr>
    </w:div>
    <w:div w:id="247620937">
      <w:bodyDiv w:val="1"/>
      <w:marLeft w:val="0"/>
      <w:marRight w:val="0"/>
      <w:marTop w:val="0"/>
      <w:marBottom w:val="0"/>
      <w:divBdr>
        <w:top w:val="none" w:sz="0" w:space="0" w:color="auto"/>
        <w:left w:val="none" w:sz="0" w:space="0" w:color="auto"/>
        <w:bottom w:val="none" w:sz="0" w:space="0" w:color="auto"/>
        <w:right w:val="none" w:sz="0" w:space="0" w:color="auto"/>
      </w:divBdr>
    </w:div>
    <w:div w:id="459619008">
      <w:bodyDiv w:val="1"/>
      <w:marLeft w:val="0"/>
      <w:marRight w:val="0"/>
      <w:marTop w:val="0"/>
      <w:marBottom w:val="0"/>
      <w:divBdr>
        <w:top w:val="none" w:sz="0" w:space="0" w:color="auto"/>
        <w:left w:val="none" w:sz="0" w:space="0" w:color="auto"/>
        <w:bottom w:val="none" w:sz="0" w:space="0" w:color="auto"/>
        <w:right w:val="none" w:sz="0" w:space="0" w:color="auto"/>
      </w:divBdr>
    </w:div>
    <w:div w:id="567376468">
      <w:bodyDiv w:val="1"/>
      <w:marLeft w:val="0"/>
      <w:marRight w:val="0"/>
      <w:marTop w:val="0"/>
      <w:marBottom w:val="0"/>
      <w:divBdr>
        <w:top w:val="none" w:sz="0" w:space="0" w:color="auto"/>
        <w:left w:val="none" w:sz="0" w:space="0" w:color="auto"/>
        <w:bottom w:val="none" w:sz="0" w:space="0" w:color="auto"/>
        <w:right w:val="none" w:sz="0" w:space="0" w:color="auto"/>
      </w:divBdr>
    </w:div>
    <w:div w:id="755326480">
      <w:bodyDiv w:val="1"/>
      <w:marLeft w:val="0"/>
      <w:marRight w:val="0"/>
      <w:marTop w:val="0"/>
      <w:marBottom w:val="0"/>
      <w:divBdr>
        <w:top w:val="none" w:sz="0" w:space="0" w:color="auto"/>
        <w:left w:val="none" w:sz="0" w:space="0" w:color="auto"/>
        <w:bottom w:val="none" w:sz="0" w:space="0" w:color="auto"/>
        <w:right w:val="none" w:sz="0" w:space="0" w:color="auto"/>
      </w:divBdr>
    </w:div>
    <w:div w:id="1066684718">
      <w:bodyDiv w:val="1"/>
      <w:marLeft w:val="0"/>
      <w:marRight w:val="0"/>
      <w:marTop w:val="0"/>
      <w:marBottom w:val="0"/>
      <w:divBdr>
        <w:top w:val="none" w:sz="0" w:space="0" w:color="auto"/>
        <w:left w:val="none" w:sz="0" w:space="0" w:color="auto"/>
        <w:bottom w:val="none" w:sz="0" w:space="0" w:color="auto"/>
        <w:right w:val="none" w:sz="0" w:space="0" w:color="auto"/>
      </w:divBdr>
    </w:div>
    <w:div w:id="1164977134">
      <w:bodyDiv w:val="1"/>
      <w:marLeft w:val="0"/>
      <w:marRight w:val="0"/>
      <w:marTop w:val="0"/>
      <w:marBottom w:val="0"/>
      <w:divBdr>
        <w:top w:val="none" w:sz="0" w:space="0" w:color="auto"/>
        <w:left w:val="none" w:sz="0" w:space="0" w:color="auto"/>
        <w:bottom w:val="none" w:sz="0" w:space="0" w:color="auto"/>
        <w:right w:val="none" w:sz="0" w:space="0" w:color="auto"/>
      </w:divBdr>
    </w:div>
    <w:div w:id="1369914074">
      <w:bodyDiv w:val="1"/>
      <w:marLeft w:val="0"/>
      <w:marRight w:val="0"/>
      <w:marTop w:val="0"/>
      <w:marBottom w:val="0"/>
      <w:divBdr>
        <w:top w:val="none" w:sz="0" w:space="0" w:color="auto"/>
        <w:left w:val="none" w:sz="0" w:space="0" w:color="auto"/>
        <w:bottom w:val="none" w:sz="0" w:space="0" w:color="auto"/>
        <w:right w:val="none" w:sz="0" w:space="0" w:color="auto"/>
      </w:divBdr>
    </w:div>
    <w:div w:id="1646163116">
      <w:bodyDiv w:val="1"/>
      <w:marLeft w:val="0"/>
      <w:marRight w:val="0"/>
      <w:marTop w:val="0"/>
      <w:marBottom w:val="0"/>
      <w:divBdr>
        <w:top w:val="none" w:sz="0" w:space="0" w:color="auto"/>
        <w:left w:val="none" w:sz="0" w:space="0" w:color="auto"/>
        <w:bottom w:val="none" w:sz="0" w:space="0" w:color="auto"/>
        <w:right w:val="none" w:sz="0" w:space="0" w:color="auto"/>
      </w:divBdr>
    </w:div>
    <w:div w:id="1719939018">
      <w:bodyDiv w:val="1"/>
      <w:marLeft w:val="0"/>
      <w:marRight w:val="0"/>
      <w:marTop w:val="0"/>
      <w:marBottom w:val="0"/>
      <w:divBdr>
        <w:top w:val="none" w:sz="0" w:space="0" w:color="auto"/>
        <w:left w:val="none" w:sz="0" w:space="0" w:color="auto"/>
        <w:bottom w:val="none" w:sz="0" w:space="0" w:color="auto"/>
        <w:right w:val="none" w:sz="0" w:space="0" w:color="auto"/>
      </w:divBdr>
    </w:div>
    <w:div w:id="20955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4snextgen.org/schools/opportunitiesv2/ViewOpportunity/id/2018" TargetMode="External"/><Relationship Id="rId13" Type="http://schemas.openxmlformats.org/officeDocument/2006/relationships/hyperlink" Target="https://channeltalent.us10.list-manage.com/track/click?u=145837fa6843e0c349598322a&amp;id=ee2fa19d8f&amp;e=d7080ffd00" TargetMode="External"/><Relationship Id="rId18" Type="http://schemas.openxmlformats.org/officeDocument/2006/relationships/hyperlink" Target="https://ukhex.vfairs.com/en/" TargetMode="External"/><Relationship Id="rId26" Type="http://schemas.openxmlformats.org/officeDocument/2006/relationships/hyperlink" Target="https://forms.office.com/Pages/ResponsePage.aspx?id=HFqhLo7yMEahv9dFTLRO6211sCJjbUdLq_Hx-cHGLWFUQkRMQzVUM1VGVEtYVksxRklUVzZRRElSMC4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14934385.ct.sendgrid.net/ls/click?upn=7qi-2FMiTwGRfrNLGzALRlvMr14Vbe7Nz8S-2FL6Kz07PYVCBBG8l8stppXsm-2FOuXcvaW-2FJJ-2B1Ec2xpRXMjs5lP30A-3D-3DAhbu_rAjvR2nSCF5SJsV6rrlkvQWU9TGBYNzT4HzS28GWXdNAZpUB2DZubplr-2F8stAuO59nbcqNoQDgpJlYYn45CFpJpdO1-2BsUehZ2i7cv16jDQGO792-2BUrJxLv5v3m37YNA5bnibwyH3o3x-2FvrrtcWU4bhDDtaHfOu-2BVxfnF0ThLxrVGXzDXM1SMTaXkh3qosIe9eI3giSnr1s-2FCdJC-2FEUNRhSezUZAITVCvTdzA4-2F29IXNk0G3ETRvDxO8ap-2F6-2BRESMMSfk5-2BxQIXIGnfSjIIgLK7PzjNvCP9FMYCg52TCSj3pfgNi-2FJg1U-2FCv4ZEYiLkvXCf7QbS9XbT9YrLPry5xF6uV9bpUat1p4hHKSs4k9QGa9Ze6PLqdTd9oIgSVHyklI3pd3RZQwPkMSCsWLMtPOBG58go-2FbKbYswJWaSubgr9w-3D" TargetMode="External"/><Relationship Id="rId34" Type="http://schemas.openxmlformats.org/officeDocument/2006/relationships/hyperlink" Target="https://youtu.be/eLQ-Np1qKJI" TargetMode="External"/><Relationship Id="rId7" Type="http://schemas.openxmlformats.org/officeDocument/2006/relationships/image" Target="media/image1.jpg"/><Relationship Id="rId12" Type="http://schemas.openxmlformats.org/officeDocument/2006/relationships/hyperlink" Target="https://channeltalent.us10.list-manage.com/track/click?u=145837fa6843e0c349598322a&amp;id=8ccad92a83&amp;e=d7080ffd00" TargetMode="External"/><Relationship Id="rId17" Type="http://schemas.openxmlformats.org/officeDocument/2006/relationships/hyperlink" Target="https://www.ucas.com/node/404796/view/agenda" TargetMode="External"/><Relationship Id="rId25" Type="http://schemas.openxmlformats.org/officeDocument/2006/relationships/hyperlink" Target="https://www.penguin.co.uk/authors/1083757/sue-cheung.html" TargetMode="External"/><Relationship Id="rId33" Type="http://schemas.openxmlformats.org/officeDocument/2006/relationships/hyperlink" Target="https://youtu.be/9qxAKfDErN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anneltalent.us10.list-manage.com/track/click?u=145837fa6843e0c349598322a&amp;id=0dd612a1e7&amp;e=d7080ffd00" TargetMode="External"/><Relationship Id="rId20" Type="http://schemas.openxmlformats.org/officeDocument/2006/relationships/hyperlink" Target="https://ukhex.vfairs.com/en/register" TargetMode="External"/><Relationship Id="rId29" Type="http://schemas.openxmlformats.org/officeDocument/2006/relationships/hyperlink" Target="http://www.unlockcyb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ail.targetcareers.co.uk/rsps/m/L8NAmdJ8STaBopbKYVRKA2f5SNoZ5blSH_NLjD1ujd8" TargetMode="External"/><Relationship Id="rId24" Type="http://schemas.openxmlformats.org/officeDocument/2006/relationships/hyperlink" Target="https://www.speakersforschools.org/national-teen-book-club/" TargetMode="External"/><Relationship Id="rId32" Type="http://schemas.openxmlformats.org/officeDocument/2006/relationships/hyperlink" Target="http://www.neonfutures.org.uk/"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hanneltalent.us10.list-manage.com/track/click?u=145837fa6843e0c349598322a&amp;id=cdf841d30b&amp;e=d7080ffd00" TargetMode="External"/><Relationship Id="rId23" Type="http://schemas.openxmlformats.org/officeDocument/2006/relationships/hyperlink" Target="https://cambridge.eu.qualtrics.com/jfe/form/SV_9nwEOEvjSR2kGzk" TargetMode="External"/><Relationship Id="rId28" Type="http://schemas.openxmlformats.org/officeDocument/2006/relationships/hyperlink" Target="mailto:Elaine3.brown@uwe.ac.uk" TargetMode="External"/><Relationship Id="rId36" Type="http://schemas.openxmlformats.org/officeDocument/2006/relationships/hyperlink" Target="https://youtu.be/Cs0f0wd8cgQ" TargetMode="External"/><Relationship Id="rId10" Type="http://schemas.openxmlformats.org/officeDocument/2006/relationships/hyperlink" Target="https://www.s4snextgen.org/Opportunities/View/id/2295" TargetMode="External"/><Relationship Id="rId19" Type="http://schemas.openxmlformats.org/officeDocument/2006/relationships/hyperlink" Target="https://ukhex.vfairs.com/en/" TargetMode="External"/><Relationship Id="rId31" Type="http://schemas.openxmlformats.org/officeDocument/2006/relationships/image" Target="cid:image002.png@01D6A611.DB69B0C0" TargetMode="External"/><Relationship Id="rId4" Type="http://schemas.openxmlformats.org/officeDocument/2006/relationships/webSettings" Target="webSettings.xml"/><Relationship Id="rId9" Type="http://schemas.openxmlformats.org/officeDocument/2006/relationships/hyperlink" Target="https://www.s4snextgen.org/schools/opportunitiesv2/ViewOpportunity/id/2198" TargetMode="External"/><Relationship Id="rId14" Type="http://schemas.openxmlformats.org/officeDocument/2006/relationships/hyperlink" Target="https://channeltalent.us10.list-manage.com/track/click?u=145837fa6843e0c349598322a&amp;id=124b5e6b61&amp;e=d7080ffd00" TargetMode="External"/><Relationship Id="rId22" Type="http://schemas.openxmlformats.org/officeDocument/2006/relationships/hyperlink" Target="https://u14934385.ct.sendgrid.net/ls/click?upn=7qi-2FMiTwGRfrNLGzALRlvMr14Vbe7Nz8S-2FL6Kz07PYUQ1v6rc2Bx0aMNsGK8daVarGV2JWD9bOCrE-2FvGg7fv5w-3D-3DPSsC_rAjvR2nSCF5SJsV6rrlkvQWU9TGBYNzT4HzS28GWXdNAZpUB2DZubplr-2F8stAuO59nbcqNoQDgpJlYYn45CFpJpdO1-2BsUehZ2i7cv16jDQGO792-2BUrJxLv5v3m37YNA5bnibwyH3o3x-2FvrrtcWU4bhDDtaHfOu-2BVxfnF0ThLxrVGXzDXM1SMTaXkh3qosIe9eI3giSnr1s-2FCdJC-2FEUNRhSezUZAITVCvTdzA4-2F29IXNk0G3ETRvDxO8ap-2F6-2BRESMMSfk5-2BxQIXIGnfSjIIgLK-2BKKJgsu4e-2Fs3DfcSk8FF5CBG9IDt-2FCFu8tfw5Z-2BUE2fFzDBAnSeyNkvLk16xyb1TEMM-2FKifqVWd74zfLU5nqdrUbu7CBWxDI3xOz6Bc4waJG6ylyvG-2FkHolbdjzois8aQDEyST84C7F7pT-2F0ySMJ10-3D" TargetMode="External"/><Relationship Id="rId27" Type="http://schemas.openxmlformats.org/officeDocument/2006/relationships/hyperlink" Target="https://www.speakersforschools.org/national-teen-book-club/" TargetMode="External"/><Relationship Id="rId30" Type="http://schemas.openxmlformats.org/officeDocument/2006/relationships/image" Target="media/image2.png"/><Relationship Id="rId35" Type="http://schemas.openxmlformats.org/officeDocument/2006/relationships/hyperlink" Target="https://youtu.be/hk5hPuoyFuw"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7D7AB.DEF66C7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7</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Plymstock School</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RLittler</dc:creator>
  <cp:keywords/>
  <dc:description/>
  <cp:lastModifiedBy>RLittler</cp:lastModifiedBy>
  <cp:revision>5</cp:revision>
  <dcterms:created xsi:type="dcterms:W3CDTF">2021-11-19T15:40:00Z</dcterms:created>
  <dcterms:modified xsi:type="dcterms:W3CDTF">2021-11-22T16:55:00Z</dcterms:modified>
</cp:coreProperties>
</file>